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B3CB2" w14:textId="05393425" w:rsidR="007B769B" w:rsidRPr="00260733" w:rsidRDefault="00EF30CD" w:rsidP="007B769B">
      <w:pPr>
        <w:pStyle w:val="NormalnyWeb"/>
        <w:spacing w:before="0" w:beforeAutospacing="0" w:after="120" w:afterAutospacing="0" w:line="259" w:lineRule="auto"/>
        <w:jc w:val="right"/>
        <w:rPr>
          <w:b/>
          <w:bCs/>
        </w:rPr>
      </w:pPr>
      <w:r w:rsidRPr="006464D9">
        <w:rPr>
          <w:bCs/>
          <w:sz w:val="24"/>
          <w:szCs w:val="24"/>
        </w:rPr>
        <w:t>Załącznik nr 1 do</w:t>
      </w:r>
      <w:r w:rsidR="008B232C">
        <w:rPr>
          <w:bCs/>
          <w:sz w:val="24"/>
          <w:szCs w:val="24"/>
        </w:rPr>
        <w:t xml:space="preserve"> SWZ, postępowanie</w:t>
      </w:r>
      <w:r w:rsidRPr="006464D9">
        <w:rPr>
          <w:bCs/>
          <w:sz w:val="24"/>
          <w:szCs w:val="24"/>
        </w:rPr>
        <w:t xml:space="preserve"> nr </w:t>
      </w:r>
      <w:r w:rsidR="0029221F">
        <w:rPr>
          <w:b/>
          <w:bCs/>
        </w:rPr>
        <w:t>RIiOŚ.271</w:t>
      </w:r>
      <w:r w:rsidR="00373996">
        <w:rPr>
          <w:b/>
          <w:bCs/>
        </w:rPr>
        <w:t>.18.</w:t>
      </w:r>
      <w:r w:rsidR="007B769B">
        <w:rPr>
          <w:b/>
          <w:bCs/>
        </w:rPr>
        <w:t>202</w:t>
      </w:r>
      <w:r w:rsidR="00373996">
        <w:rPr>
          <w:b/>
          <w:bCs/>
        </w:rPr>
        <w:t>5</w:t>
      </w:r>
    </w:p>
    <w:p w14:paraId="09342D3A" w14:textId="600B500F" w:rsidR="00EF30CD" w:rsidRPr="006464D9" w:rsidRDefault="00EF30CD" w:rsidP="007B769B">
      <w:pPr>
        <w:pStyle w:val="NormalnyWeb"/>
        <w:spacing w:before="0" w:beforeAutospacing="0" w:after="120" w:afterAutospacing="0" w:line="259" w:lineRule="auto"/>
        <w:rPr>
          <w:bCs/>
          <w:sz w:val="24"/>
          <w:szCs w:val="24"/>
        </w:rPr>
      </w:pPr>
    </w:p>
    <w:p w14:paraId="233F804E" w14:textId="77777777" w:rsidR="00A74AAA" w:rsidRDefault="0008291A" w:rsidP="002A29CB">
      <w:pPr>
        <w:pStyle w:val="NormalnyWeb"/>
        <w:spacing w:before="0" w:beforeAutospacing="0" w:after="120" w:afterAutospacing="0" w:line="259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Szczegółowy o</w:t>
      </w:r>
      <w:r w:rsidR="00EF30CD" w:rsidRPr="006464D9">
        <w:rPr>
          <w:b/>
          <w:bCs/>
          <w:sz w:val="24"/>
          <w:szCs w:val="24"/>
        </w:rPr>
        <w:t>pis przedmiotu zamówienia</w:t>
      </w:r>
    </w:p>
    <w:p w14:paraId="2ABA0BD4" w14:textId="521B2F5D" w:rsidR="008670E3" w:rsidRDefault="00A74AAA" w:rsidP="002A29CB">
      <w:pPr>
        <w:pStyle w:val="NormalnyWeb"/>
        <w:spacing w:before="0" w:beforeAutospacing="0" w:after="120" w:afterAutospacing="0" w:line="259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Postępowanie </w:t>
      </w:r>
      <w:r w:rsidR="00055438">
        <w:rPr>
          <w:b/>
          <w:bCs/>
          <w:sz w:val="24"/>
          <w:szCs w:val="24"/>
        </w:rPr>
        <w:t xml:space="preserve"> </w:t>
      </w:r>
      <w:r w:rsidR="00943332">
        <w:rPr>
          <w:b/>
          <w:bCs/>
          <w:sz w:val="24"/>
          <w:szCs w:val="24"/>
        </w:rPr>
        <w:t>„</w:t>
      </w:r>
      <w:r w:rsidR="00943332" w:rsidRPr="00943332">
        <w:rPr>
          <w:b/>
          <w:bCs/>
          <w:sz w:val="24"/>
          <w:szCs w:val="24"/>
        </w:rPr>
        <w:t>Zakup narzędzi i wyposażenia do wykonania i odtworzenia kopii zapasowych danych przetwarzanych w Urzędzie Gminy S</w:t>
      </w:r>
      <w:r w:rsidR="00943332">
        <w:rPr>
          <w:b/>
          <w:bCs/>
          <w:sz w:val="24"/>
          <w:szCs w:val="24"/>
        </w:rPr>
        <w:t>t</w:t>
      </w:r>
      <w:r w:rsidR="00943332" w:rsidRPr="00943332">
        <w:rPr>
          <w:b/>
          <w:bCs/>
          <w:sz w:val="24"/>
          <w:szCs w:val="24"/>
        </w:rPr>
        <w:t>anisławów</w:t>
      </w:r>
      <w:r w:rsidR="00943332">
        <w:rPr>
          <w:b/>
          <w:bCs/>
          <w:sz w:val="24"/>
          <w:szCs w:val="24"/>
        </w:rPr>
        <w:t>”</w:t>
      </w:r>
    </w:p>
    <w:p w14:paraId="6AC067F7" w14:textId="77777777" w:rsidR="00A74AAA" w:rsidRDefault="00A74AAA" w:rsidP="002A29CB">
      <w:pPr>
        <w:pStyle w:val="NormalnyWeb"/>
        <w:spacing w:before="0" w:beforeAutospacing="0" w:after="120" w:afterAutospacing="0" w:line="259" w:lineRule="auto"/>
        <w:jc w:val="center"/>
        <w:rPr>
          <w:b/>
          <w:bCs/>
          <w:sz w:val="24"/>
          <w:szCs w:val="24"/>
        </w:rPr>
      </w:pPr>
    </w:p>
    <w:p w14:paraId="78C35F28" w14:textId="350DA1EF" w:rsidR="00A74AAA" w:rsidRPr="00FE5EFA" w:rsidRDefault="00A74AAA" w:rsidP="00A74AAA">
      <w:pPr>
        <w:pStyle w:val="Nagwek"/>
        <w:tabs>
          <w:tab w:val="left" w:pos="1740"/>
        </w:tabs>
        <w:rPr>
          <w:rFonts w:ascii="Times New Roman" w:hAnsi="Times New Roman" w:cs="Times New Roman"/>
        </w:rPr>
      </w:pPr>
      <w:r w:rsidRPr="00FE5EFA">
        <w:rPr>
          <w:rFonts w:ascii="Times New Roman" w:hAnsi="Times New Roman" w:cs="Times New Roman"/>
        </w:rPr>
        <w:t xml:space="preserve">Lokalizacja </w:t>
      </w:r>
      <w:r>
        <w:rPr>
          <w:rFonts w:ascii="Times New Roman" w:hAnsi="Times New Roman" w:cs="Times New Roman"/>
        </w:rPr>
        <w:t>dostawy zamówienia:</w:t>
      </w:r>
      <w:r w:rsidRPr="00FE5EFA">
        <w:rPr>
          <w:rFonts w:ascii="Times New Roman" w:hAnsi="Times New Roman" w:cs="Times New Roman"/>
        </w:rPr>
        <w:t xml:space="preserve"> Urząd Gminy Stanisławów, ul. Rynek 32; 05-304 Stanisławów</w:t>
      </w:r>
    </w:p>
    <w:p w14:paraId="7A2686FA" w14:textId="77777777" w:rsidR="00A74AAA" w:rsidRPr="00FE5EFA" w:rsidRDefault="00A74AAA" w:rsidP="00A74AAA">
      <w:pPr>
        <w:rPr>
          <w:rFonts w:ascii="Times New Roman" w:hAnsi="Times New Roman" w:cs="Times New Roman"/>
        </w:rPr>
      </w:pPr>
    </w:p>
    <w:p w14:paraId="331511FE" w14:textId="006C0EFC" w:rsidR="00A74AAA" w:rsidRPr="00C03FDC" w:rsidRDefault="00A74AAA" w:rsidP="00BF33F5">
      <w:pPr>
        <w:pStyle w:val="Nagwek10"/>
        <w:keepNext/>
        <w:keepLines/>
        <w:numPr>
          <w:ilvl w:val="0"/>
          <w:numId w:val="36"/>
        </w:numPr>
        <w:shd w:val="clear" w:color="auto" w:fill="auto"/>
        <w:spacing w:after="0" w:line="240" w:lineRule="exact"/>
        <w:jc w:val="left"/>
        <w:rPr>
          <w:sz w:val="24"/>
          <w:szCs w:val="24"/>
        </w:rPr>
      </w:pPr>
      <w:r w:rsidRPr="00C03FDC">
        <w:rPr>
          <w:sz w:val="24"/>
          <w:szCs w:val="24"/>
        </w:rPr>
        <w:t>Dostawa: serwer</w:t>
      </w:r>
      <w:r w:rsidR="00BF33F5" w:rsidRPr="00C03FDC">
        <w:rPr>
          <w:sz w:val="24"/>
          <w:szCs w:val="24"/>
        </w:rPr>
        <w:t>a</w:t>
      </w:r>
      <w:r w:rsidR="005E76D0">
        <w:rPr>
          <w:sz w:val="24"/>
          <w:szCs w:val="24"/>
        </w:rPr>
        <w:t xml:space="preserve"> z</w:t>
      </w:r>
      <w:r w:rsidR="00BF33F5" w:rsidRPr="00C03FDC">
        <w:rPr>
          <w:sz w:val="24"/>
          <w:szCs w:val="24"/>
        </w:rPr>
        <w:t xml:space="preserve"> </w:t>
      </w:r>
      <w:r w:rsidRPr="00C03FDC">
        <w:rPr>
          <w:sz w:val="24"/>
          <w:szCs w:val="24"/>
        </w:rPr>
        <w:t>oprogramowani</w:t>
      </w:r>
      <w:r w:rsidR="005E76D0">
        <w:rPr>
          <w:sz w:val="24"/>
          <w:szCs w:val="24"/>
        </w:rPr>
        <w:t>e</w:t>
      </w:r>
      <w:r w:rsidRPr="00C03FDC">
        <w:rPr>
          <w:sz w:val="24"/>
          <w:szCs w:val="24"/>
        </w:rPr>
        <w:t xml:space="preserve"> systemow</w:t>
      </w:r>
      <w:r w:rsidR="005E76D0">
        <w:rPr>
          <w:sz w:val="24"/>
          <w:szCs w:val="24"/>
        </w:rPr>
        <w:t>ym,</w:t>
      </w:r>
      <w:r w:rsidR="00BF33F5" w:rsidRPr="00C03FDC">
        <w:rPr>
          <w:sz w:val="24"/>
          <w:szCs w:val="24"/>
        </w:rPr>
        <w:t xml:space="preserve"> wyposażenia</w:t>
      </w:r>
      <w:r w:rsidR="005E76D0">
        <w:rPr>
          <w:sz w:val="24"/>
          <w:szCs w:val="24"/>
        </w:rPr>
        <w:t xml:space="preserve"> oraz wdrożenie u Zamawiającego</w:t>
      </w:r>
    </w:p>
    <w:p w14:paraId="282B33D6" w14:textId="2A689D9D" w:rsidR="00BF33F5" w:rsidRPr="00C03FDC" w:rsidRDefault="00BF33F5" w:rsidP="00BF33F5">
      <w:pPr>
        <w:pStyle w:val="Nagwek10"/>
        <w:keepNext/>
        <w:keepLines/>
        <w:numPr>
          <w:ilvl w:val="1"/>
          <w:numId w:val="36"/>
        </w:numPr>
        <w:shd w:val="clear" w:color="auto" w:fill="auto"/>
        <w:spacing w:after="0" w:line="240" w:lineRule="exact"/>
        <w:jc w:val="left"/>
        <w:rPr>
          <w:b w:val="0"/>
          <w:bCs w:val="0"/>
          <w:sz w:val="24"/>
          <w:szCs w:val="24"/>
        </w:rPr>
      </w:pPr>
      <w:r w:rsidRPr="00C03FDC">
        <w:rPr>
          <w:b w:val="0"/>
          <w:bCs w:val="0"/>
          <w:sz w:val="24"/>
          <w:szCs w:val="24"/>
        </w:rPr>
        <w:t>Ilość serwerów – 1 szt.</w:t>
      </w:r>
    </w:p>
    <w:p w14:paraId="05F7077A" w14:textId="3257B60C" w:rsidR="00BF33F5" w:rsidRPr="00C03FDC" w:rsidRDefault="00BF33F5" w:rsidP="00BF33F5">
      <w:pPr>
        <w:pStyle w:val="Nagwek10"/>
        <w:keepNext/>
        <w:keepLines/>
        <w:numPr>
          <w:ilvl w:val="1"/>
          <w:numId w:val="36"/>
        </w:numPr>
        <w:shd w:val="clear" w:color="auto" w:fill="auto"/>
        <w:spacing w:after="0" w:line="240" w:lineRule="exact"/>
        <w:jc w:val="left"/>
        <w:rPr>
          <w:b w:val="0"/>
          <w:bCs w:val="0"/>
          <w:sz w:val="24"/>
          <w:szCs w:val="24"/>
        </w:rPr>
      </w:pPr>
      <w:r w:rsidRPr="00C03FDC">
        <w:rPr>
          <w:b w:val="0"/>
          <w:bCs w:val="0"/>
          <w:sz w:val="24"/>
          <w:szCs w:val="24"/>
        </w:rPr>
        <w:t xml:space="preserve">Oprogramowanie serwerowe - per </w:t>
      </w:r>
      <w:proofErr w:type="spellStart"/>
      <w:r w:rsidRPr="00C03FDC">
        <w:rPr>
          <w:b w:val="0"/>
          <w:bCs w:val="0"/>
          <w:sz w:val="24"/>
          <w:szCs w:val="24"/>
        </w:rPr>
        <w:t>core</w:t>
      </w:r>
      <w:proofErr w:type="spellEnd"/>
      <w:r w:rsidRPr="00C03FDC">
        <w:rPr>
          <w:b w:val="0"/>
          <w:bCs w:val="0"/>
          <w:sz w:val="24"/>
          <w:szCs w:val="24"/>
        </w:rPr>
        <w:t xml:space="preserve"> pozwalające na uruchomienie min. 6 maszyn </w:t>
      </w:r>
      <w:proofErr w:type="spellStart"/>
      <w:r w:rsidRPr="00C03FDC">
        <w:rPr>
          <w:b w:val="0"/>
          <w:bCs w:val="0"/>
          <w:sz w:val="24"/>
          <w:szCs w:val="24"/>
        </w:rPr>
        <w:t>wirualnych</w:t>
      </w:r>
      <w:proofErr w:type="spellEnd"/>
      <w:r w:rsidRPr="00C03FDC">
        <w:rPr>
          <w:b w:val="0"/>
          <w:bCs w:val="0"/>
          <w:sz w:val="24"/>
          <w:szCs w:val="24"/>
        </w:rPr>
        <w:t xml:space="preserve"> zgodnych z </w:t>
      </w:r>
      <w:r w:rsidR="00C03FDC" w:rsidRPr="00C03FDC">
        <w:rPr>
          <w:b w:val="0"/>
          <w:bCs w:val="0"/>
          <w:sz w:val="24"/>
          <w:szCs w:val="24"/>
        </w:rPr>
        <w:t>Windows Serwer 2022 STD</w:t>
      </w:r>
    </w:p>
    <w:p w14:paraId="2A333925" w14:textId="543712FC" w:rsidR="00C03FDC" w:rsidRPr="00C03FDC" w:rsidRDefault="00C03FDC" w:rsidP="00BF33F5">
      <w:pPr>
        <w:pStyle w:val="Nagwek10"/>
        <w:keepNext/>
        <w:keepLines/>
        <w:numPr>
          <w:ilvl w:val="1"/>
          <w:numId w:val="36"/>
        </w:numPr>
        <w:shd w:val="clear" w:color="auto" w:fill="auto"/>
        <w:spacing w:after="0" w:line="240" w:lineRule="exact"/>
        <w:jc w:val="left"/>
        <w:rPr>
          <w:b w:val="0"/>
          <w:bCs w:val="0"/>
          <w:sz w:val="24"/>
          <w:szCs w:val="24"/>
        </w:rPr>
      </w:pPr>
      <w:r w:rsidRPr="00C03FDC">
        <w:rPr>
          <w:b w:val="0"/>
          <w:bCs w:val="0"/>
          <w:sz w:val="24"/>
          <w:szCs w:val="24"/>
        </w:rPr>
        <w:t xml:space="preserve">Dodatkowe karty sieciowe o przepustowości min. 25GbE SFP28 Dual Port </w:t>
      </w:r>
      <w:proofErr w:type="spellStart"/>
      <w:r w:rsidRPr="00C03FDC">
        <w:rPr>
          <w:b w:val="0"/>
          <w:bCs w:val="0"/>
          <w:sz w:val="24"/>
          <w:szCs w:val="24"/>
        </w:rPr>
        <w:t>PCIe</w:t>
      </w:r>
      <w:proofErr w:type="spellEnd"/>
      <w:r w:rsidRPr="00C03FDC">
        <w:rPr>
          <w:b w:val="0"/>
          <w:bCs w:val="0"/>
          <w:sz w:val="24"/>
          <w:szCs w:val="24"/>
        </w:rPr>
        <w:t xml:space="preserve"> – </w:t>
      </w:r>
      <w:proofErr w:type="spellStart"/>
      <w:r w:rsidRPr="00C03FDC">
        <w:rPr>
          <w:b w:val="0"/>
          <w:bCs w:val="0"/>
          <w:sz w:val="24"/>
          <w:szCs w:val="24"/>
        </w:rPr>
        <w:t>niskoprofilowe</w:t>
      </w:r>
      <w:proofErr w:type="spellEnd"/>
      <w:r w:rsidRPr="00C03FDC">
        <w:rPr>
          <w:b w:val="0"/>
          <w:bCs w:val="0"/>
          <w:sz w:val="24"/>
          <w:szCs w:val="24"/>
        </w:rPr>
        <w:t xml:space="preserve"> – 2 szt.</w:t>
      </w:r>
    </w:p>
    <w:p w14:paraId="39EF2920" w14:textId="3969B160" w:rsidR="00BF33F5" w:rsidRDefault="00BF33F5" w:rsidP="00BF33F5">
      <w:pPr>
        <w:pStyle w:val="Nagwek10"/>
        <w:keepNext/>
        <w:keepLines/>
        <w:shd w:val="clear" w:color="auto" w:fill="auto"/>
        <w:spacing w:after="0" w:line="240" w:lineRule="exact"/>
        <w:jc w:val="left"/>
        <w:rPr>
          <w:sz w:val="24"/>
          <w:szCs w:val="24"/>
        </w:rPr>
      </w:pPr>
    </w:p>
    <w:p w14:paraId="4A6009C6" w14:textId="77777777" w:rsidR="00A74AAA" w:rsidRPr="00FE5EFA" w:rsidRDefault="00A74AAA" w:rsidP="00A74AAA">
      <w:pPr>
        <w:pStyle w:val="Nagwek10"/>
        <w:keepNext/>
        <w:keepLines/>
        <w:shd w:val="clear" w:color="auto" w:fill="auto"/>
        <w:spacing w:after="0" w:line="240" w:lineRule="exact"/>
        <w:jc w:val="left"/>
        <w:rPr>
          <w:sz w:val="24"/>
          <w:szCs w:val="24"/>
        </w:rPr>
      </w:pPr>
    </w:p>
    <w:p w14:paraId="6163DC3A" w14:textId="77777777" w:rsidR="00A74AAA" w:rsidRPr="00FE5EFA" w:rsidRDefault="00A74AAA" w:rsidP="00A74AAA">
      <w:pPr>
        <w:pStyle w:val="Podpistabeli0"/>
        <w:shd w:val="clear" w:color="auto" w:fill="auto"/>
        <w:tabs>
          <w:tab w:val="left" w:leader="dot" w:pos="5707"/>
        </w:tabs>
        <w:spacing w:line="240" w:lineRule="exact"/>
        <w:jc w:val="both"/>
        <w:rPr>
          <w:sz w:val="24"/>
          <w:szCs w:val="24"/>
        </w:rPr>
      </w:pPr>
      <w:r w:rsidRPr="00FE5EFA">
        <w:rPr>
          <w:sz w:val="24"/>
          <w:szCs w:val="24"/>
        </w:rPr>
        <w:t>Oferowany model:</w:t>
      </w:r>
      <w:r w:rsidRPr="00FE5EFA">
        <w:rPr>
          <w:sz w:val="24"/>
          <w:szCs w:val="24"/>
        </w:rPr>
        <w:tab/>
        <w:t xml:space="preserve"> Producent:………………………………</w:t>
      </w:r>
    </w:p>
    <w:p w14:paraId="4F047B1B" w14:textId="77777777" w:rsidR="00A74AAA" w:rsidRPr="00FE5EFA" w:rsidRDefault="00A74AAA" w:rsidP="00A74AAA">
      <w:pPr>
        <w:pStyle w:val="Podpistabeli0"/>
        <w:shd w:val="clear" w:color="auto" w:fill="auto"/>
        <w:tabs>
          <w:tab w:val="left" w:leader="dot" w:pos="5707"/>
        </w:tabs>
        <w:spacing w:line="240" w:lineRule="exact"/>
        <w:jc w:val="both"/>
        <w:rPr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03"/>
        <w:gridCol w:w="5182"/>
        <w:gridCol w:w="2075"/>
      </w:tblGrid>
      <w:tr w:rsidR="00A74AAA" w:rsidRPr="00FE5EFA" w14:paraId="0BA31E75" w14:textId="77777777" w:rsidTr="00F30705">
        <w:tc>
          <w:tcPr>
            <w:tcW w:w="1803" w:type="dxa"/>
            <w:vAlign w:val="center"/>
          </w:tcPr>
          <w:p w14:paraId="79F39312" w14:textId="77777777" w:rsidR="00A74AAA" w:rsidRPr="00FE5EFA" w:rsidRDefault="00A74AAA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Style w:val="PogrubienieTeksttreci212pt"/>
                <w:rFonts w:ascii="Times New Roman" w:hAnsi="Times New Roman" w:cs="Times New Roman"/>
              </w:rPr>
              <w:t>Parametr</w:t>
            </w:r>
          </w:p>
        </w:tc>
        <w:tc>
          <w:tcPr>
            <w:tcW w:w="5182" w:type="dxa"/>
            <w:vAlign w:val="center"/>
          </w:tcPr>
          <w:p w14:paraId="105E18B2" w14:textId="77777777" w:rsidR="00A74AAA" w:rsidRPr="00FE5EFA" w:rsidRDefault="00A74AAA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Style w:val="PogrubienieTeksttreci212pt"/>
                <w:rFonts w:ascii="Times New Roman" w:hAnsi="Times New Roman" w:cs="Times New Roman"/>
              </w:rPr>
              <w:t>Charakterystyka</w:t>
            </w:r>
          </w:p>
        </w:tc>
        <w:tc>
          <w:tcPr>
            <w:tcW w:w="2075" w:type="dxa"/>
            <w:vAlign w:val="center"/>
          </w:tcPr>
          <w:p w14:paraId="04E62196" w14:textId="77777777" w:rsidR="00A74AAA" w:rsidRPr="00FE5EFA" w:rsidRDefault="00A74AAA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Style w:val="PogrubienieTeksttreci212pt"/>
                <w:rFonts w:ascii="Times New Roman" w:hAnsi="Times New Roman" w:cs="Times New Roman"/>
              </w:rPr>
              <w:t>Spełnia / nie spełnia*</w:t>
            </w:r>
          </w:p>
        </w:tc>
      </w:tr>
      <w:tr w:rsidR="00A74AAA" w:rsidRPr="00FE5EFA" w14:paraId="0EE7AC8C" w14:textId="77777777" w:rsidTr="00F30705">
        <w:tc>
          <w:tcPr>
            <w:tcW w:w="1803" w:type="dxa"/>
            <w:vMerge w:val="restart"/>
            <w:vAlign w:val="center"/>
          </w:tcPr>
          <w:p w14:paraId="0BD4335E" w14:textId="77777777" w:rsidR="00A74AAA" w:rsidRPr="00FE5EFA" w:rsidRDefault="00A74AAA" w:rsidP="00F30705">
            <w:pPr>
              <w:jc w:val="center"/>
              <w:rPr>
                <w:rStyle w:val="PogrubienieTeksttreci212pt"/>
                <w:rFonts w:ascii="Times New Roman" w:hAnsi="Times New Roman" w:cs="Times New Roman"/>
                <w:b w:val="0"/>
                <w:bCs w:val="0"/>
              </w:rPr>
            </w:pPr>
            <w:r w:rsidRPr="00FE5E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Wymagania ogólne</w:t>
            </w:r>
          </w:p>
        </w:tc>
        <w:tc>
          <w:tcPr>
            <w:tcW w:w="5182" w:type="dxa"/>
          </w:tcPr>
          <w:p w14:paraId="66C34DDA" w14:textId="7F772F90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Serwer mus</w:t>
            </w:r>
            <w:r w:rsidR="00C03FD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 być fabrycznie nowe, pochodzić z legalnego kanału sprzedaży producenta na terenie Unii Europejskiej i reprezentować model bieżącej linii produkcyjnej. Nie dopuszcza się urządzeń: odnawianych, demonstracyjnych lub powystawowych.</w:t>
            </w:r>
          </w:p>
        </w:tc>
        <w:tc>
          <w:tcPr>
            <w:tcW w:w="2075" w:type="dxa"/>
            <w:vAlign w:val="center"/>
          </w:tcPr>
          <w:p w14:paraId="6D8E8094" w14:textId="77777777" w:rsidR="00A74AAA" w:rsidRPr="00FE5EFA" w:rsidRDefault="00A74AAA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74AAA" w:rsidRPr="00FE5EFA" w14:paraId="7F882227" w14:textId="77777777" w:rsidTr="00F30705">
        <w:tc>
          <w:tcPr>
            <w:tcW w:w="1803" w:type="dxa"/>
            <w:vMerge/>
            <w:vAlign w:val="center"/>
          </w:tcPr>
          <w:p w14:paraId="68D33738" w14:textId="77777777" w:rsidR="00A74AAA" w:rsidRPr="00FE5EFA" w:rsidRDefault="00A74AAA" w:rsidP="00F30705">
            <w:pPr>
              <w:jc w:val="center"/>
              <w:rPr>
                <w:rStyle w:val="PogrubienieTeksttreci212pt"/>
                <w:rFonts w:ascii="Times New Roman" w:hAnsi="Times New Roman" w:cs="Times New Roman"/>
              </w:rPr>
            </w:pPr>
          </w:p>
        </w:tc>
        <w:tc>
          <w:tcPr>
            <w:tcW w:w="5182" w:type="dxa"/>
          </w:tcPr>
          <w:p w14:paraId="09FA60AC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Elementy z których zbudowane są serwery muszą być produktami producenta urządzeń lub być przez niego certyfikowane oraz całe muszą być objęte gwarancją producenta.</w:t>
            </w:r>
          </w:p>
        </w:tc>
        <w:tc>
          <w:tcPr>
            <w:tcW w:w="2075" w:type="dxa"/>
            <w:vAlign w:val="center"/>
          </w:tcPr>
          <w:p w14:paraId="655B6D97" w14:textId="77777777" w:rsidR="00A74AAA" w:rsidRPr="00FE5EFA" w:rsidRDefault="00A74AAA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74AAA" w:rsidRPr="00FE5EFA" w14:paraId="6B21C91F" w14:textId="77777777" w:rsidTr="00F30705">
        <w:tc>
          <w:tcPr>
            <w:tcW w:w="1803" w:type="dxa"/>
            <w:vMerge/>
            <w:vAlign w:val="center"/>
          </w:tcPr>
          <w:p w14:paraId="24932C61" w14:textId="77777777" w:rsidR="00A74AAA" w:rsidRPr="00FE5EFA" w:rsidRDefault="00A74AAA" w:rsidP="00F30705">
            <w:pPr>
              <w:jc w:val="center"/>
              <w:rPr>
                <w:rStyle w:val="PogrubienieTeksttreci212pt"/>
                <w:rFonts w:ascii="Times New Roman" w:hAnsi="Times New Roman" w:cs="Times New Roman"/>
              </w:rPr>
            </w:pPr>
          </w:p>
        </w:tc>
        <w:tc>
          <w:tcPr>
            <w:tcW w:w="5182" w:type="dxa"/>
          </w:tcPr>
          <w:p w14:paraId="3D1A429B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Serwery i ich komponenty muszą być oznakowane w taki sposób, aby możliwa była identyfikacja zarówno produktu jak i producenta. Serwery muszą być dostarczone Zamawiającemu w oryginalnych opakowaniach producenta.</w:t>
            </w:r>
          </w:p>
        </w:tc>
        <w:tc>
          <w:tcPr>
            <w:tcW w:w="2075" w:type="dxa"/>
            <w:vAlign w:val="center"/>
          </w:tcPr>
          <w:p w14:paraId="337A0515" w14:textId="77777777" w:rsidR="00A74AAA" w:rsidRPr="00FE5EFA" w:rsidRDefault="00A74AAA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74AAA" w:rsidRPr="00FE5EFA" w14:paraId="333D5682" w14:textId="77777777" w:rsidTr="00F30705">
        <w:tc>
          <w:tcPr>
            <w:tcW w:w="1803" w:type="dxa"/>
            <w:vMerge/>
            <w:vAlign w:val="center"/>
          </w:tcPr>
          <w:p w14:paraId="0A2DA9F1" w14:textId="77777777" w:rsidR="00A74AAA" w:rsidRPr="00FE5EFA" w:rsidRDefault="00A74AAA" w:rsidP="00F30705">
            <w:pPr>
              <w:jc w:val="center"/>
              <w:rPr>
                <w:rStyle w:val="PogrubienieTeksttreci212pt"/>
                <w:rFonts w:ascii="Times New Roman" w:hAnsi="Times New Roman" w:cs="Times New Roman"/>
              </w:rPr>
            </w:pPr>
          </w:p>
        </w:tc>
        <w:tc>
          <w:tcPr>
            <w:tcW w:w="5182" w:type="dxa"/>
          </w:tcPr>
          <w:p w14:paraId="14DD49D0" w14:textId="11A90F0C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Do każdego serwera musi być dostarczony komplet standardowej dokumentacji dla użytkownika w języku polskim lub angielskim w formie papierowej lub elektronicznej.</w:t>
            </w:r>
            <w:r w:rsidR="00C03FDC">
              <w:rPr>
                <w:rFonts w:ascii="Times New Roman" w:hAnsi="Times New Roman" w:cs="Times New Roman"/>
                <w:sz w:val="24"/>
                <w:szCs w:val="24"/>
              </w:rPr>
              <w:t xml:space="preserve"> Dopuszcza się dokumentację publikowaną na stronie producenta.</w:t>
            </w:r>
          </w:p>
        </w:tc>
        <w:tc>
          <w:tcPr>
            <w:tcW w:w="2075" w:type="dxa"/>
            <w:vAlign w:val="center"/>
          </w:tcPr>
          <w:p w14:paraId="08655A14" w14:textId="77777777" w:rsidR="00A74AAA" w:rsidRPr="00FE5EFA" w:rsidRDefault="00A74AAA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74AAA" w:rsidRPr="00FE5EFA" w14:paraId="045C27DC" w14:textId="77777777" w:rsidTr="00F30705">
        <w:tc>
          <w:tcPr>
            <w:tcW w:w="1803" w:type="dxa"/>
            <w:vMerge/>
            <w:vAlign w:val="center"/>
          </w:tcPr>
          <w:p w14:paraId="532C7744" w14:textId="77777777" w:rsidR="00A74AAA" w:rsidRPr="00FE5EFA" w:rsidRDefault="00A74AAA" w:rsidP="00F30705">
            <w:pPr>
              <w:jc w:val="center"/>
              <w:rPr>
                <w:rStyle w:val="PogrubienieTeksttreci212pt"/>
                <w:rFonts w:ascii="Times New Roman" w:hAnsi="Times New Roman" w:cs="Times New Roman"/>
              </w:rPr>
            </w:pPr>
          </w:p>
        </w:tc>
        <w:tc>
          <w:tcPr>
            <w:tcW w:w="5182" w:type="dxa"/>
          </w:tcPr>
          <w:p w14:paraId="6BE854D3" w14:textId="1DB302B9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Urządzenia posiadają oznakowanie CE.</w:t>
            </w:r>
          </w:p>
        </w:tc>
        <w:tc>
          <w:tcPr>
            <w:tcW w:w="2075" w:type="dxa"/>
            <w:vAlign w:val="center"/>
          </w:tcPr>
          <w:p w14:paraId="4B0B1CC9" w14:textId="77777777" w:rsidR="00A74AAA" w:rsidRPr="00FE5EFA" w:rsidRDefault="00A74AAA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74AAA" w:rsidRPr="00FE5EFA" w14:paraId="4B3E18EF" w14:textId="77777777" w:rsidTr="00F30705">
        <w:tc>
          <w:tcPr>
            <w:tcW w:w="1803" w:type="dxa"/>
            <w:vMerge/>
            <w:vAlign w:val="center"/>
          </w:tcPr>
          <w:p w14:paraId="5E71D86B" w14:textId="77777777" w:rsidR="00A74AAA" w:rsidRPr="00FE5EFA" w:rsidRDefault="00A74AAA" w:rsidP="00F30705">
            <w:pPr>
              <w:jc w:val="center"/>
              <w:rPr>
                <w:rStyle w:val="PogrubienieTeksttreci212pt"/>
                <w:rFonts w:ascii="Times New Roman" w:hAnsi="Times New Roman" w:cs="Times New Roman"/>
              </w:rPr>
            </w:pPr>
          </w:p>
        </w:tc>
        <w:tc>
          <w:tcPr>
            <w:tcW w:w="5182" w:type="dxa"/>
          </w:tcPr>
          <w:p w14:paraId="5088753C" w14:textId="777C31FE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Gwarancja i serwis na serwer musi być świadczony przez firmę autoryzowaną przez producenta lub jego przedstawicielstwo w Polsce.</w:t>
            </w:r>
          </w:p>
          <w:p w14:paraId="1E065C03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14:paraId="75049110" w14:textId="77777777" w:rsidR="00A74AAA" w:rsidRPr="00FE5EFA" w:rsidRDefault="00A74AAA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74AAA" w:rsidRPr="00FE5EFA" w14:paraId="5C638785" w14:textId="77777777" w:rsidTr="00F30705">
        <w:tc>
          <w:tcPr>
            <w:tcW w:w="1803" w:type="dxa"/>
            <w:vAlign w:val="center"/>
          </w:tcPr>
          <w:p w14:paraId="284F680F" w14:textId="77777777" w:rsidR="00A74AAA" w:rsidRPr="00FE5EFA" w:rsidRDefault="00A74AAA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Style w:val="PogrubienieTeksttreci212pt"/>
                <w:rFonts w:ascii="Times New Roman" w:hAnsi="Times New Roman" w:cs="Times New Roman"/>
              </w:rPr>
              <w:t>Obudowa</w:t>
            </w:r>
          </w:p>
        </w:tc>
        <w:tc>
          <w:tcPr>
            <w:tcW w:w="5182" w:type="dxa"/>
          </w:tcPr>
          <w:p w14:paraId="0957DC1F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Obudowa </w:t>
            </w:r>
            <w:proofErr w:type="spellStart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rack</w:t>
            </w:r>
            <w:proofErr w:type="spellEnd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 o wysokości max 2U z możliwością instalacji 16 dysków 2.5" Hot-Plug wraz z kompletem szyn. Obudowa z możliwością wyposażenia w kartę umożliwiającą dostęp bezpośredni poprzez urządzenia mobilne - serwer musi posiadać możliwość konfiguracji oraz monitoringu najważniejszych komponentów serwera przy użyciu dedykowanej aplikacji mobilnej (Android/ Apple iOS) przy użyciu jednego z protokołów BLE/ WIFI.</w:t>
            </w:r>
          </w:p>
        </w:tc>
        <w:tc>
          <w:tcPr>
            <w:tcW w:w="2075" w:type="dxa"/>
            <w:vAlign w:val="center"/>
          </w:tcPr>
          <w:p w14:paraId="0AA44E7B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74AAA" w:rsidRPr="00FE5EFA" w14:paraId="53541D8E" w14:textId="77777777" w:rsidTr="00F30705">
        <w:tc>
          <w:tcPr>
            <w:tcW w:w="1803" w:type="dxa"/>
            <w:vAlign w:val="center"/>
          </w:tcPr>
          <w:p w14:paraId="7152D40D" w14:textId="77777777" w:rsidR="00A74AAA" w:rsidRPr="00FE5EFA" w:rsidRDefault="00A74AAA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Style w:val="PogrubienieTeksttreci212pt"/>
                <w:rFonts w:ascii="Times New Roman" w:hAnsi="Times New Roman" w:cs="Times New Roman"/>
              </w:rPr>
              <w:t>Płyta Główna</w:t>
            </w:r>
          </w:p>
        </w:tc>
        <w:tc>
          <w:tcPr>
            <w:tcW w:w="5182" w:type="dxa"/>
            <w:vAlign w:val="bottom"/>
          </w:tcPr>
          <w:p w14:paraId="119DF5A8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Płyta główna z możliwością zainstalowania dwóch procesorów. Płyta główna musi być zaprojektowana przez producenta serwera i oznaczona jego znakiem firmowym.</w:t>
            </w:r>
          </w:p>
        </w:tc>
        <w:tc>
          <w:tcPr>
            <w:tcW w:w="2075" w:type="dxa"/>
            <w:vAlign w:val="center"/>
          </w:tcPr>
          <w:p w14:paraId="73E5D61D" w14:textId="77777777" w:rsidR="00A74AAA" w:rsidRPr="00FE5EFA" w:rsidRDefault="00A74AAA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74AAA" w:rsidRPr="00FE5EFA" w14:paraId="4D0618FB" w14:textId="77777777" w:rsidTr="00F30705">
        <w:tc>
          <w:tcPr>
            <w:tcW w:w="1803" w:type="dxa"/>
            <w:vAlign w:val="center"/>
          </w:tcPr>
          <w:p w14:paraId="5CFEB6B6" w14:textId="77777777" w:rsidR="00A74AAA" w:rsidRPr="00FE5EFA" w:rsidRDefault="00A74AAA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Style w:val="PogrubienieTeksttreci212pt"/>
                <w:rFonts w:ascii="Times New Roman" w:hAnsi="Times New Roman" w:cs="Times New Roman"/>
              </w:rPr>
              <w:t>Chipset</w:t>
            </w:r>
          </w:p>
        </w:tc>
        <w:tc>
          <w:tcPr>
            <w:tcW w:w="5182" w:type="dxa"/>
            <w:vAlign w:val="bottom"/>
          </w:tcPr>
          <w:p w14:paraId="32B45410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Dedykowany przez producenta procesora do pracy w serwerach dwuprocesorowych</w:t>
            </w:r>
          </w:p>
        </w:tc>
        <w:tc>
          <w:tcPr>
            <w:tcW w:w="2075" w:type="dxa"/>
            <w:vAlign w:val="center"/>
          </w:tcPr>
          <w:p w14:paraId="4B09AB86" w14:textId="77777777" w:rsidR="00A74AAA" w:rsidRPr="00FE5EFA" w:rsidRDefault="00A74AAA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74AAA" w:rsidRPr="00FE5EFA" w14:paraId="52FC527A" w14:textId="77777777" w:rsidTr="00F30705">
        <w:tc>
          <w:tcPr>
            <w:tcW w:w="1803" w:type="dxa"/>
            <w:vAlign w:val="center"/>
          </w:tcPr>
          <w:p w14:paraId="7DF94533" w14:textId="77777777" w:rsidR="00A74AAA" w:rsidRPr="00FE5EFA" w:rsidRDefault="00A74AAA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Style w:val="PogrubienieTeksttreci212pt"/>
                <w:rFonts w:ascii="Times New Roman" w:hAnsi="Times New Roman" w:cs="Times New Roman"/>
              </w:rPr>
              <w:t>Procesor</w:t>
            </w:r>
          </w:p>
        </w:tc>
        <w:tc>
          <w:tcPr>
            <w:tcW w:w="5182" w:type="dxa"/>
          </w:tcPr>
          <w:p w14:paraId="5EE0A492" w14:textId="41249C68" w:rsidR="00A74AAA" w:rsidRPr="00FE5EFA" w:rsidRDefault="00A2508B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Dwa procesory wysokowydajnościowe dostosowane do potrzeb wirtualizacji osiągające w teście </w:t>
            </w:r>
            <w:r w:rsidR="00A74AAA"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min. 23500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(pojedynczy procesor)  </w:t>
            </w:r>
            <w:r w:rsidR="00A74AAA"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w teście </w:t>
            </w:r>
            <w:proofErr w:type="spellStart"/>
            <w:r w:rsidR="00A74AAA" w:rsidRPr="00FE5EFA">
              <w:rPr>
                <w:rFonts w:ascii="Times New Roman" w:hAnsi="Times New Roman" w:cs="Times New Roman"/>
                <w:sz w:val="24"/>
                <w:szCs w:val="24"/>
              </w:rPr>
              <w:t>PassMark</w:t>
            </w:r>
            <w:proofErr w:type="spellEnd"/>
            <w:r w:rsidR="00A74AAA"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 dostępnym na stronie </w:t>
            </w:r>
            <w:hyperlink r:id="rId8" w:history="1">
              <w:r w:rsidR="00A74AAA" w:rsidRPr="00FE5EFA">
                <w:rPr>
                  <w:rStyle w:val="Hipercze"/>
                  <w:rFonts w:ascii="Times New Roman" w:hAnsi="Times New Roman" w:cs="Times New Roman"/>
                  <w:sz w:val="24"/>
                  <w:szCs w:val="24"/>
                  <w:lang w:val="en-US" w:bidi="en-US"/>
                </w:rPr>
                <w:t>https://www.cpubenchmark.net/</w:t>
              </w:r>
            </w:hyperlink>
          </w:p>
        </w:tc>
        <w:tc>
          <w:tcPr>
            <w:tcW w:w="2075" w:type="dxa"/>
            <w:vAlign w:val="center"/>
          </w:tcPr>
          <w:p w14:paraId="6B16565E" w14:textId="77777777" w:rsidR="00A74AAA" w:rsidRPr="00FE5EFA" w:rsidRDefault="00A74AAA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74AAA" w:rsidRPr="00FE5EFA" w14:paraId="6F68FA5A" w14:textId="77777777" w:rsidTr="00F30705">
        <w:tc>
          <w:tcPr>
            <w:tcW w:w="1803" w:type="dxa"/>
            <w:vAlign w:val="center"/>
          </w:tcPr>
          <w:p w14:paraId="34F4F5C0" w14:textId="77777777" w:rsidR="00A74AAA" w:rsidRPr="00FE5EFA" w:rsidRDefault="00A74AAA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Style w:val="PogrubienieTeksttreci212pt"/>
                <w:rFonts w:ascii="Times New Roman" w:hAnsi="Times New Roman" w:cs="Times New Roman"/>
              </w:rPr>
              <w:t>Pamięć RAM</w:t>
            </w:r>
          </w:p>
        </w:tc>
        <w:tc>
          <w:tcPr>
            <w:tcW w:w="5182" w:type="dxa"/>
            <w:vAlign w:val="bottom"/>
          </w:tcPr>
          <w:p w14:paraId="3484A204" w14:textId="705B27F8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="00F4114A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 GB (</w:t>
            </w:r>
            <w:r w:rsidR="00F4114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A2508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 GB) RDIMM 3200MT/s, na płycie głównej powinny znajdować się minimum 24 </w:t>
            </w:r>
            <w:proofErr w:type="spellStart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sloty</w:t>
            </w:r>
            <w:proofErr w:type="spellEnd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 przeznaczone do instalacji pamięci. Płyta główna powinna obsługiwać do 1,5TB pamięci RAM.</w:t>
            </w:r>
          </w:p>
        </w:tc>
        <w:tc>
          <w:tcPr>
            <w:tcW w:w="2075" w:type="dxa"/>
            <w:vAlign w:val="center"/>
          </w:tcPr>
          <w:p w14:paraId="5F483012" w14:textId="77777777" w:rsidR="00A74AAA" w:rsidRPr="00FE5EFA" w:rsidRDefault="00A74AAA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74AAA" w:rsidRPr="00FE5EFA" w14:paraId="628513D1" w14:textId="77777777" w:rsidTr="00F30705">
        <w:tc>
          <w:tcPr>
            <w:tcW w:w="1803" w:type="dxa"/>
            <w:vAlign w:val="bottom"/>
          </w:tcPr>
          <w:p w14:paraId="29594A67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EFA">
              <w:rPr>
                <w:rStyle w:val="PogrubienieTeksttreci212pt"/>
                <w:rFonts w:ascii="Times New Roman" w:hAnsi="Times New Roman" w:cs="Times New Roman"/>
              </w:rPr>
              <w:t>Sloty</w:t>
            </w:r>
            <w:proofErr w:type="spellEnd"/>
            <w:r w:rsidRPr="00FE5EFA">
              <w:rPr>
                <w:rStyle w:val="PogrubienieTeksttreci212pt"/>
                <w:rFonts w:ascii="Times New Roman" w:hAnsi="Times New Roman" w:cs="Times New Roman"/>
              </w:rPr>
              <w:t xml:space="preserve"> </w:t>
            </w:r>
            <w:proofErr w:type="spellStart"/>
            <w:r w:rsidRPr="00FE5EFA">
              <w:rPr>
                <w:rStyle w:val="PogrubienieTeksttreci212pt"/>
                <w:rFonts w:ascii="Times New Roman" w:hAnsi="Times New Roman" w:cs="Times New Roman"/>
              </w:rPr>
              <w:t>PCIe</w:t>
            </w:r>
            <w:proofErr w:type="spellEnd"/>
          </w:p>
        </w:tc>
        <w:tc>
          <w:tcPr>
            <w:tcW w:w="5182" w:type="dxa"/>
            <w:vAlign w:val="bottom"/>
          </w:tcPr>
          <w:p w14:paraId="6188270F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Min. 2 </w:t>
            </w:r>
            <w:proofErr w:type="spellStart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sloty</w:t>
            </w:r>
            <w:proofErr w:type="spellEnd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PCIe</w:t>
            </w:r>
            <w:proofErr w:type="spellEnd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 x16</w:t>
            </w:r>
          </w:p>
        </w:tc>
        <w:tc>
          <w:tcPr>
            <w:tcW w:w="2075" w:type="dxa"/>
            <w:vAlign w:val="center"/>
          </w:tcPr>
          <w:p w14:paraId="3F4F5BE4" w14:textId="77777777" w:rsidR="00A74AAA" w:rsidRPr="00FE5EFA" w:rsidRDefault="00A74AAA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74AAA" w:rsidRPr="00FE5EFA" w14:paraId="7A04D90A" w14:textId="77777777" w:rsidTr="00F30705">
        <w:tc>
          <w:tcPr>
            <w:tcW w:w="1803" w:type="dxa"/>
          </w:tcPr>
          <w:p w14:paraId="26561889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Style w:val="PogrubienieTeksttreci212pt"/>
                <w:rFonts w:ascii="Times New Roman" w:hAnsi="Times New Roman" w:cs="Times New Roman"/>
              </w:rPr>
              <w:t>Zabezpieczenia pamięci RAM</w:t>
            </w:r>
          </w:p>
        </w:tc>
        <w:tc>
          <w:tcPr>
            <w:tcW w:w="5182" w:type="dxa"/>
            <w:vAlign w:val="center"/>
          </w:tcPr>
          <w:p w14:paraId="4FF810EB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Memory </w:t>
            </w:r>
            <w:proofErr w:type="spellStart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Rank</w:t>
            </w:r>
            <w:proofErr w:type="spellEnd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 Sparing, Memory Mirror</w:t>
            </w:r>
          </w:p>
        </w:tc>
        <w:tc>
          <w:tcPr>
            <w:tcW w:w="2075" w:type="dxa"/>
            <w:vAlign w:val="center"/>
          </w:tcPr>
          <w:p w14:paraId="7AADD658" w14:textId="77777777" w:rsidR="00A74AAA" w:rsidRPr="00FE5EFA" w:rsidRDefault="00A74AAA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74AAA" w:rsidRPr="00FE5EFA" w14:paraId="5A13F0A8" w14:textId="77777777" w:rsidTr="00F30705">
        <w:tc>
          <w:tcPr>
            <w:tcW w:w="1803" w:type="dxa"/>
            <w:vAlign w:val="center"/>
          </w:tcPr>
          <w:p w14:paraId="27074434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Style w:val="PogrubienieTeksttreci212pt"/>
                <w:rFonts w:ascii="Times New Roman" w:hAnsi="Times New Roman" w:cs="Times New Roman"/>
              </w:rPr>
              <w:t>Interfejsy sieciowe/FC</w:t>
            </w:r>
          </w:p>
        </w:tc>
        <w:tc>
          <w:tcPr>
            <w:tcW w:w="5182" w:type="dxa"/>
          </w:tcPr>
          <w:p w14:paraId="16611BE2" w14:textId="77777777" w:rsidR="00A74AAA" w:rsidRDefault="006B043F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A74AAA"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inimum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kart sieciowych </w:t>
            </w:r>
            <w:r w:rsidR="00A74AAA" w:rsidRPr="00FE5EFA">
              <w:rPr>
                <w:rFonts w:ascii="Times New Roman" w:hAnsi="Times New Roman" w:cs="Times New Roman"/>
                <w:sz w:val="24"/>
                <w:szCs w:val="24"/>
              </w:rPr>
              <w:t>typu Gigabit Ethernet Base-T.</w:t>
            </w:r>
          </w:p>
          <w:p w14:paraId="7A2228A4" w14:textId="77777777" w:rsidR="009215AB" w:rsidRDefault="009215AB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D04433" w14:textId="0B7E1929" w:rsidR="006B043F" w:rsidRPr="00FE5EFA" w:rsidRDefault="009215AB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Karta dwuportowa PCI-e 10/25GbE SFP28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niskoprofilowa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 szt. + kable podłączeniowe min. 2 m</w:t>
            </w:r>
          </w:p>
        </w:tc>
        <w:tc>
          <w:tcPr>
            <w:tcW w:w="2075" w:type="dxa"/>
            <w:vAlign w:val="center"/>
          </w:tcPr>
          <w:p w14:paraId="3CD5330B" w14:textId="77777777" w:rsidR="00A74AAA" w:rsidRPr="00FE5EFA" w:rsidRDefault="00A74AAA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EC127D" w:rsidRPr="00FE5EFA" w14:paraId="2F2772C1" w14:textId="77777777" w:rsidTr="00F30705">
        <w:tc>
          <w:tcPr>
            <w:tcW w:w="1803" w:type="dxa"/>
            <w:vAlign w:val="center"/>
          </w:tcPr>
          <w:p w14:paraId="04F28ABC" w14:textId="77777777" w:rsidR="009A30C1" w:rsidRDefault="00EC127D" w:rsidP="00F30705">
            <w:pPr>
              <w:rPr>
                <w:rStyle w:val="PogrubienieTeksttreci212pt"/>
                <w:rFonts w:ascii="Times New Roman" w:hAnsi="Times New Roman" w:cs="Times New Roman"/>
              </w:rPr>
            </w:pPr>
            <w:r>
              <w:rPr>
                <w:rStyle w:val="PogrubienieTeksttreci212pt"/>
                <w:rFonts w:ascii="Times New Roman" w:hAnsi="Times New Roman" w:cs="Times New Roman"/>
              </w:rPr>
              <w:t>Dodatkowa karta sieciowa</w:t>
            </w:r>
          </w:p>
          <w:p w14:paraId="67B9F5FC" w14:textId="3055852B" w:rsidR="009215AB" w:rsidRPr="00FE5EFA" w:rsidRDefault="009215AB" w:rsidP="00F30705">
            <w:pPr>
              <w:rPr>
                <w:rStyle w:val="PogrubienieTeksttreci212pt"/>
                <w:rFonts w:ascii="Times New Roman" w:hAnsi="Times New Roman" w:cs="Times New Roman"/>
              </w:rPr>
            </w:pPr>
            <w:r>
              <w:rPr>
                <w:rStyle w:val="PogrubienieTeksttreci212pt"/>
                <w:rFonts w:ascii="Times New Roman" w:hAnsi="Times New Roman" w:cs="Times New Roman"/>
              </w:rPr>
              <w:t>dla Zamawiającego</w:t>
            </w:r>
          </w:p>
        </w:tc>
        <w:tc>
          <w:tcPr>
            <w:tcW w:w="5182" w:type="dxa"/>
          </w:tcPr>
          <w:p w14:paraId="2A6C396B" w14:textId="0262E205" w:rsidR="00EC127D" w:rsidRDefault="00EC127D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Karta dwuportowa PCI-e 10/25GbE SFP28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niskoprofilowa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921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  <w:r w:rsidR="009A30C1">
              <w:rPr>
                <w:rFonts w:ascii="Times New Roman" w:hAnsi="Times New Roman" w:cs="Times New Roman"/>
                <w:sz w:val="24"/>
                <w:szCs w:val="24"/>
              </w:rPr>
              <w:t xml:space="preserve"> + kable podłączeniowe</w:t>
            </w:r>
            <w:r w:rsidR="00945686">
              <w:rPr>
                <w:rFonts w:ascii="Times New Roman" w:hAnsi="Times New Roman" w:cs="Times New Roman"/>
                <w:sz w:val="24"/>
                <w:szCs w:val="24"/>
              </w:rPr>
              <w:t xml:space="preserve"> min. 2 m</w:t>
            </w:r>
          </w:p>
          <w:p w14:paraId="641EAE0B" w14:textId="09AD3708" w:rsidR="009A30C1" w:rsidRDefault="009A30C1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(do zamontowania w serwerze Zamawiającego)</w:t>
            </w:r>
          </w:p>
        </w:tc>
        <w:tc>
          <w:tcPr>
            <w:tcW w:w="2075" w:type="dxa"/>
            <w:vAlign w:val="center"/>
          </w:tcPr>
          <w:p w14:paraId="0807D29C" w14:textId="1A8241C5" w:rsidR="00EC127D" w:rsidRPr="00FE5EFA" w:rsidRDefault="00EC127D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74AAA" w:rsidRPr="00FE5EFA" w14:paraId="6534F82F" w14:textId="77777777" w:rsidTr="00F30705">
        <w:tc>
          <w:tcPr>
            <w:tcW w:w="1803" w:type="dxa"/>
            <w:vAlign w:val="bottom"/>
          </w:tcPr>
          <w:p w14:paraId="4A0437B2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Style w:val="PogrubienieTeksttreci212pt"/>
                <w:rFonts w:ascii="Times New Roman" w:hAnsi="Times New Roman" w:cs="Times New Roman"/>
              </w:rPr>
              <w:lastRenderedPageBreak/>
              <w:t>Napęd optyczny</w:t>
            </w:r>
          </w:p>
        </w:tc>
        <w:tc>
          <w:tcPr>
            <w:tcW w:w="5182" w:type="dxa"/>
            <w:vAlign w:val="bottom"/>
          </w:tcPr>
          <w:p w14:paraId="1ED97943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Nie wymagany </w:t>
            </w:r>
          </w:p>
        </w:tc>
        <w:tc>
          <w:tcPr>
            <w:tcW w:w="2075" w:type="dxa"/>
            <w:vAlign w:val="center"/>
          </w:tcPr>
          <w:p w14:paraId="180DD1C4" w14:textId="77777777" w:rsidR="00A74AAA" w:rsidRPr="00FE5EFA" w:rsidRDefault="00A74AAA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</w:t>
            </w:r>
          </w:p>
        </w:tc>
      </w:tr>
      <w:tr w:rsidR="00A74AAA" w:rsidRPr="00FE5EFA" w14:paraId="29826574" w14:textId="77777777" w:rsidTr="00F30705">
        <w:tc>
          <w:tcPr>
            <w:tcW w:w="1803" w:type="dxa"/>
            <w:vAlign w:val="center"/>
          </w:tcPr>
          <w:p w14:paraId="3C2214D1" w14:textId="68A5FB17" w:rsidR="00A74AAA" w:rsidRPr="00FE5EFA" w:rsidRDefault="008B436B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PogrubienieTeksttreci212pt"/>
                <w:rFonts w:ascii="Times New Roman" w:hAnsi="Times New Roman" w:cs="Times New Roman"/>
              </w:rPr>
              <w:t>Wewnętrzna pamięć masowa</w:t>
            </w:r>
          </w:p>
        </w:tc>
        <w:tc>
          <w:tcPr>
            <w:tcW w:w="5182" w:type="dxa"/>
            <w:vAlign w:val="bottom"/>
          </w:tcPr>
          <w:p w14:paraId="0285656E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Zainstalowane 2x960GB SSD SAS 12Gb/s, Read </w:t>
            </w:r>
            <w:proofErr w:type="spellStart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Intensive</w:t>
            </w:r>
            <w:proofErr w:type="spellEnd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, Hot-Plug 2.5" oraz 4x2.4TB HDD SAS 12Gb/s, 10k </w:t>
            </w:r>
            <w:proofErr w:type="spellStart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obr</w:t>
            </w:r>
            <w:proofErr w:type="spellEnd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/min, Hot-Plug 2.5"</w:t>
            </w:r>
          </w:p>
          <w:p w14:paraId="5290D5B9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Możliwość zainstalowania modułu dedykowanego dla </w:t>
            </w:r>
            <w:proofErr w:type="spellStart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hypervisora</w:t>
            </w:r>
            <w:proofErr w:type="spellEnd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wirtualizacyjnego</w:t>
            </w:r>
            <w:proofErr w:type="spellEnd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, możliwość wyposażenia modułu w 2 jednakowe nośniki typu </w:t>
            </w:r>
            <w:proofErr w:type="spellStart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flash</w:t>
            </w:r>
            <w:proofErr w:type="spellEnd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 o pojemności minimum 64GB z możliwością konfiguracji zabezpieczenia RAID 1 z poziomu BIOS serwera, rozwiązanie nie może powodować zmniejszenia ilości wnęk na dyski twarde.</w:t>
            </w:r>
          </w:p>
        </w:tc>
        <w:tc>
          <w:tcPr>
            <w:tcW w:w="2075" w:type="dxa"/>
            <w:vAlign w:val="center"/>
          </w:tcPr>
          <w:p w14:paraId="1963ECDC" w14:textId="77777777" w:rsidR="00A74AAA" w:rsidRPr="00FE5EFA" w:rsidRDefault="00A74AAA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74AAA" w:rsidRPr="00FE5EFA" w14:paraId="7ECEE360" w14:textId="77777777" w:rsidTr="00F30705">
        <w:tc>
          <w:tcPr>
            <w:tcW w:w="1803" w:type="dxa"/>
            <w:vAlign w:val="center"/>
          </w:tcPr>
          <w:p w14:paraId="0A7AC918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Style w:val="PogrubienieTeksttreci212pt"/>
                <w:rFonts w:ascii="Times New Roman" w:hAnsi="Times New Roman" w:cs="Times New Roman"/>
              </w:rPr>
              <w:t>Kontroler RAID</w:t>
            </w:r>
          </w:p>
        </w:tc>
        <w:tc>
          <w:tcPr>
            <w:tcW w:w="5182" w:type="dxa"/>
            <w:vAlign w:val="bottom"/>
          </w:tcPr>
          <w:p w14:paraId="238148CE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Sprzętowy kontroler dyskowy z pojemnością cache 2GB, możliwe konfiguracje poziomów RAID: 0,1,5,6,10,50,60.</w:t>
            </w:r>
          </w:p>
        </w:tc>
        <w:tc>
          <w:tcPr>
            <w:tcW w:w="2075" w:type="dxa"/>
            <w:vAlign w:val="center"/>
          </w:tcPr>
          <w:p w14:paraId="31D2CB52" w14:textId="77777777" w:rsidR="00A74AAA" w:rsidRPr="00FE5EFA" w:rsidRDefault="00A74AAA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74AAA" w:rsidRPr="00FE5EFA" w14:paraId="635284D4" w14:textId="77777777" w:rsidTr="00F30705">
        <w:tc>
          <w:tcPr>
            <w:tcW w:w="1803" w:type="dxa"/>
            <w:vAlign w:val="center"/>
          </w:tcPr>
          <w:p w14:paraId="61F5CADD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Style w:val="PogrubienieTeksttreci212pt"/>
                <w:rFonts w:ascii="Times New Roman" w:hAnsi="Times New Roman" w:cs="Times New Roman"/>
              </w:rPr>
              <w:t>Wbudowane porty</w:t>
            </w:r>
          </w:p>
        </w:tc>
        <w:tc>
          <w:tcPr>
            <w:tcW w:w="5182" w:type="dxa"/>
            <w:vAlign w:val="bottom"/>
          </w:tcPr>
          <w:p w14:paraId="2D747D31" w14:textId="2711E4EE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min. 2 porty USB 2.0 oraz </w:t>
            </w:r>
            <w:r w:rsidR="008B436B">
              <w:rPr>
                <w:rFonts w:ascii="Times New Roman" w:hAnsi="Times New Roman" w:cs="Times New Roman"/>
                <w:sz w:val="24"/>
                <w:szCs w:val="24"/>
              </w:rPr>
              <w:t>min.1</w:t>
            </w: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 port USB 3.0, 4 porty RJ45, 1 port VGA na tylnym panelu</w:t>
            </w:r>
          </w:p>
        </w:tc>
        <w:tc>
          <w:tcPr>
            <w:tcW w:w="2075" w:type="dxa"/>
            <w:vAlign w:val="center"/>
          </w:tcPr>
          <w:p w14:paraId="68F392C5" w14:textId="77777777" w:rsidR="00A74AAA" w:rsidRPr="00FE5EFA" w:rsidRDefault="00A74AAA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74AAA" w:rsidRPr="00FE5EFA" w14:paraId="79FBFD99" w14:textId="77777777" w:rsidTr="00F30705">
        <w:tc>
          <w:tcPr>
            <w:tcW w:w="1803" w:type="dxa"/>
            <w:vAlign w:val="center"/>
          </w:tcPr>
          <w:p w14:paraId="6FBE9D1E" w14:textId="77777777" w:rsidR="00A74AAA" w:rsidRPr="003B4BE3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BE3">
              <w:rPr>
                <w:rStyle w:val="PogrubienieTeksttreci212pt"/>
                <w:rFonts w:ascii="Times New Roman" w:hAnsi="Times New Roman" w:cs="Times New Roman"/>
              </w:rPr>
              <w:t>Video</w:t>
            </w:r>
          </w:p>
        </w:tc>
        <w:tc>
          <w:tcPr>
            <w:tcW w:w="5182" w:type="dxa"/>
            <w:vAlign w:val="bottom"/>
          </w:tcPr>
          <w:p w14:paraId="7E9E7B82" w14:textId="77777777" w:rsidR="00A74AAA" w:rsidRPr="003B4BE3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BE3">
              <w:rPr>
                <w:rFonts w:ascii="Times New Roman" w:hAnsi="Times New Roman" w:cs="Times New Roman"/>
                <w:sz w:val="24"/>
                <w:szCs w:val="24"/>
              </w:rPr>
              <w:t>Zintegrowana karta graficzna umożliwiająca wyświetlenie rozdzielczości min. 1600x900.</w:t>
            </w:r>
          </w:p>
        </w:tc>
        <w:tc>
          <w:tcPr>
            <w:tcW w:w="2075" w:type="dxa"/>
            <w:vAlign w:val="center"/>
          </w:tcPr>
          <w:p w14:paraId="20F534EC" w14:textId="77777777" w:rsidR="00A74AAA" w:rsidRPr="00FE5EFA" w:rsidRDefault="00A74AAA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74AAA" w:rsidRPr="00FE5EFA" w14:paraId="2B5B46E5" w14:textId="77777777" w:rsidTr="00F30705">
        <w:tc>
          <w:tcPr>
            <w:tcW w:w="1803" w:type="dxa"/>
            <w:vAlign w:val="bottom"/>
          </w:tcPr>
          <w:p w14:paraId="533CDBCE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Style w:val="PogrubienieTeksttreci212pt"/>
                <w:rFonts w:ascii="Times New Roman" w:hAnsi="Times New Roman" w:cs="Times New Roman"/>
              </w:rPr>
              <w:t>Wentylatory</w:t>
            </w:r>
          </w:p>
        </w:tc>
        <w:tc>
          <w:tcPr>
            <w:tcW w:w="5182" w:type="dxa"/>
            <w:vAlign w:val="bottom"/>
          </w:tcPr>
          <w:p w14:paraId="60C9462D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Redundantne</w:t>
            </w:r>
          </w:p>
        </w:tc>
        <w:tc>
          <w:tcPr>
            <w:tcW w:w="2075" w:type="dxa"/>
            <w:vAlign w:val="center"/>
          </w:tcPr>
          <w:p w14:paraId="24960C1C" w14:textId="77777777" w:rsidR="00A74AAA" w:rsidRPr="00FE5EFA" w:rsidRDefault="00A74AAA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74AAA" w:rsidRPr="00FE5EFA" w14:paraId="3B0986A4" w14:textId="77777777" w:rsidTr="00F30705">
        <w:tc>
          <w:tcPr>
            <w:tcW w:w="1803" w:type="dxa"/>
            <w:vAlign w:val="center"/>
          </w:tcPr>
          <w:p w14:paraId="67BB85EC" w14:textId="77777777" w:rsidR="00A74AAA" w:rsidRPr="00FE5EFA" w:rsidRDefault="00A74AAA" w:rsidP="00F30705">
            <w:pPr>
              <w:spacing w:after="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Style w:val="PogrubienieTeksttreci212pt"/>
                <w:rFonts w:ascii="Times New Roman" w:hAnsi="Times New Roman" w:cs="Times New Roman"/>
              </w:rPr>
              <w:t>System</w:t>
            </w:r>
          </w:p>
          <w:p w14:paraId="200D9A8F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Style w:val="PogrubienieTeksttreci212pt"/>
                <w:rFonts w:ascii="Times New Roman" w:hAnsi="Times New Roman" w:cs="Times New Roman"/>
              </w:rPr>
              <w:t>Operacyjny/</w:t>
            </w:r>
            <w:proofErr w:type="spellStart"/>
            <w:r w:rsidRPr="00FE5EFA">
              <w:rPr>
                <w:rStyle w:val="PogrubienieTeksttreci212pt"/>
                <w:rFonts w:ascii="Times New Roman" w:hAnsi="Times New Roman" w:cs="Times New Roman"/>
              </w:rPr>
              <w:t>Hypervisor</w:t>
            </w:r>
            <w:proofErr w:type="spellEnd"/>
          </w:p>
        </w:tc>
        <w:tc>
          <w:tcPr>
            <w:tcW w:w="5182" w:type="dxa"/>
            <w:vAlign w:val="bottom"/>
          </w:tcPr>
          <w:p w14:paraId="3C161F02" w14:textId="73EC07FC" w:rsidR="008350BF" w:rsidRDefault="008350BF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Microsoft Windows Standard Server 2022 64-bit  w wersji pozwalającej na zainstalowanie minimum 6 maszyn wirtualnych lub równoważny, graficzny serwerowy system operacyjny w polskiej wersji językowej, objęty co najmniej 2-letnim wsparciem producenta systemu (aktualizacje i poprawki), możliwość zdalnej konfiguracji, administrowania oraz aktualizowania systemu, hierarchiczny dostęp do systemu zabezpieczony hasłem, interaktywna pomoc do systemu. System musi pozwalać na uruchomienie usługi Active Directory.</w:t>
            </w:r>
          </w:p>
          <w:p w14:paraId="15BDE460" w14:textId="77777777" w:rsidR="00A74AAA" w:rsidRDefault="00A74AAA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2CF93F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W przypadku zastosowania równoważnego systemu operacyjnego zgodnie z SIWZ, wymagana wydajność będzie dotyczyła oferowanego rozwiązania sprzętowego i systemu operacyjnego.</w:t>
            </w:r>
          </w:p>
          <w:p w14:paraId="7862984F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Za system równoważny zamawiający uważa system operacyjny spełniające następujące wymogi:</w:t>
            </w:r>
          </w:p>
          <w:p w14:paraId="797A1844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Możliwość dokonywania aktualizacji i poprawek systemu przez Internet z opcją wyboru instalowanych poprawek.</w:t>
            </w:r>
          </w:p>
          <w:p w14:paraId="5C01D56C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Możliwość dokonywania uaktualnień sterowników urządzeń przez Internet.</w:t>
            </w:r>
          </w:p>
          <w:p w14:paraId="4D657FA7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Darmowe aktualizacje w ramach wersji systemu 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operacyjnego przez Internet (niezbędne aktualizacje, poprawki, biuletyny bezpieczeństwa muszą być dostarczane bez dodatkowych opłat) – wymagane podanie nazwy strony serwera WWW.</w:t>
            </w:r>
          </w:p>
          <w:p w14:paraId="49DF0754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Internetowa aktualizacja zapewniona w języku polskim.</w:t>
            </w:r>
          </w:p>
          <w:p w14:paraId="0C28FD4E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Graficzne środowisko instalacji i konfiguracji.</w:t>
            </w:r>
          </w:p>
          <w:p w14:paraId="1B8A605F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Wbudowane szyfrowanie dysków przy pomocy mechanizmów posiadających certyfikat FIPS 140-2 lub równoważny wydany przez instytucję lub firmę upoważnioną do wydawania certyfikatu bezpieczeństwa danych. Za równoważny Zamawiający uzna certyfikat potwierdzający bezpieczeństwo danych.</w:t>
            </w:r>
          </w:p>
          <w:p w14:paraId="269FD77B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Możliwość uruchamiania aplikacji internetowych wykorzystujących technologię ASP.NET.</w:t>
            </w:r>
          </w:p>
          <w:p w14:paraId="5D1A61A6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Wbudowana zapora internetowa (firewall) dla ochrony połączeń internetowych; zintegrowana z systemem konsola do zarządzania ustawieniami zapory i regułami IP v4 i v6.</w:t>
            </w:r>
          </w:p>
          <w:p w14:paraId="58210095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Zlokalizowane w języku polskim, co najmniej następujące elementy: menu, odtwarzacz multimediów, pomoc, komunikaty systemowe.</w:t>
            </w:r>
          </w:p>
          <w:p w14:paraId="052047D2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Wsparcie dla większości powszechnie używanych urządzeń peryferyjnych (drukarek, urządzeń sieciowych, standardów USB, Plug &amp;Play, Wi-Fi).</w:t>
            </w:r>
          </w:p>
          <w:p w14:paraId="42700826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Interfejs użytkownika działający w trybie graficznym </w:t>
            </w:r>
          </w:p>
          <w:p w14:paraId="5EF570DF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z elementami 3D, zintegrowana z interfejsem użytkownika interaktywna część pulpitu służąca do uruchamiania aplikacji, które użytkownik może dowolnie wymieniać i pobrać ze strony producenta.</w:t>
            </w:r>
          </w:p>
          <w:p w14:paraId="08F7F767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Możliwość zdalnej automatycznej instalacji, konfiguracji, administrowania oraz aktualizowania systemu.</w:t>
            </w:r>
          </w:p>
          <w:p w14:paraId="2BDADC79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14:paraId="0648CE53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Zintegrowany z systemem moduł wyszukiwania informacji (plików różnego typu) dostępny z kilku poziomów: poziom menu, poziom 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otwartego okna systemu operacyjnego; system wyszukiwania oparty na konfigurowalnym przez użytkownika module indeksacji zasobów lokalnych.</w:t>
            </w:r>
          </w:p>
          <w:p w14:paraId="321FFAC1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Zintegrowany z systemem operacyjnym moduł synchronizacji komputera z urządzeniami zewnętrznymi.</w:t>
            </w:r>
          </w:p>
          <w:p w14:paraId="0FE38539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Wbudowany system pomocy w języku polskim.</w:t>
            </w:r>
          </w:p>
          <w:p w14:paraId="267A9DA5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Możliwość przystosowania stanowiska dla osób niepełnosprawnych (np. słabo widzących).</w:t>
            </w:r>
          </w:p>
          <w:p w14:paraId="48FE96C9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Możliwość zarządzania stacją roboczą poprzez polityki – przez politykę rozumiemy zestaw reguł definiujących lub ograniczających funkcjonalność systemu lub aplikacji.</w:t>
            </w:r>
          </w:p>
          <w:p w14:paraId="69EB80AC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Wdrażanie IPSEC oparte na politykach – wdrażanie IPSEC oparte na zestawach reguł definiujących ustawienia zarządzanych w sposób centralny.</w:t>
            </w:r>
          </w:p>
          <w:p w14:paraId="0AB436A8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Automatyczne występowanie i używanie (wystawianie) certyfikatów PKI X.509.</w:t>
            </w:r>
          </w:p>
          <w:p w14:paraId="3EA17B49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Wsparcie dla logowania przy pomocy </w:t>
            </w:r>
            <w:proofErr w:type="spellStart"/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smartcard</w:t>
            </w:r>
            <w:proofErr w:type="spellEnd"/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037875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Rozbudowane polityki bezpieczeństwa – polityki dla systemu operacyjnego i dla wskazanych aplikacji.</w:t>
            </w:r>
          </w:p>
          <w:p w14:paraId="243111A6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System posiada narzędzia służące do administracji, do wykonywania kopii zapasowych polityk i ich odtwarzania oraz generowania raportów z ustawień polityk.</w:t>
            </w:r>
          </w:p>
          <w:p w14:paraId="097ECB6D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Wsparcie dla JScript i </w:t>
            </w:r>
            <w:proofErr w:type="spellStart"/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VBScript</w:t>
            </w:r>
            <w:proofErr w:type="spellEnd"/>
            <w:r w:rsidRPr="008350BF">
              <w:rPr>
                <w:rFonts w:ascii="Times New Roman" w:hAnsi="Times New Roman" w:cs="Times New Roman"/>
                <w:sz w:val="24"/>
                <w:szCs w:val="24"/>
              </w:rPr>
              <w:t xml:space="preserve"> lub równoważnych – możliwość uruchamiania interpretera poleceń.</w:t>
            </w:r>
          </w:p>
          <w:p w14:paraId="604EB7F6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Wsparcie dla większości powszechnie używanych urządzeń peryferyjnych (drukarek, urządzeń sieciowych, standardów USB, </w:t>
            </w:r>
            <w:proofErr w:type="spellStart"/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Plug&amp;Play</w:t>
            </w:r>
            <w:proofErr w:type="spellEnd"/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46F44E61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Możliwość zdalnej konfiguracji, administrowania oraz aktualizowania systemu.</w:t>
            </w:r>
          </w:p>
          <w:p w14:paraId="256FBC4D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Dostępność bezpłatnych narzędzi producenta systemu umożliwiających badanie i wdrażanie zdefiniowanego zestawu polityk bezpieczeństwa.</w:t>
            </w:r>
          </w:p>
          <w:p w14:paraId="4A97A060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Możliwość implementacji następujących 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funkcjonalności bez potrzeby instalowania dodatkowych produktów (oprogramowania) innych producentów wymagających dodatkowych licencji.</w:t>
            </w:r>
          </w:p>
          <w:p w14:paraId="35F06AE0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Podstawowe usługi sieciowe: DHCP oraz DNS wspierający DNSSEC,</w:t>
            </w:r>
          </w:p>
          <w:p w14:paraId="6340F1B5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Usługi katalogowe oparte o LDAP i pozwalające na uwierzytelnianie użytkowników stacji roboczych, bez konieczności instalowania dodatkowego oprogramowania na tych stacjach, pozwalające na zarządzanie zasobami w sieci (użytkownicy, komputery, drukarki, udziały sieciowe) </w:t>
            </w:r>
          </w:p>
          <w:p w14:paraId="4D85A0E4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Zdalna dystrybucja oprogramowania na stacje robocze,</w:t>
            </w:r>
          </w:p>
          <w:p w14:paraId="1A7A3980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Praca zdalna na serwerze z wykorzystaniem terminala (cienkiego klienta) lub odpowiednio skonfigurowanej stacji roboczej,</w:t>
            </w:r>
          </w:p>
          <w:p w14:paraId="5DFCA1D7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Centrum Certyfikatów (CA), obsługa klucza publicznego i prywatnego umożliwiające:</w:t>
            </w:r>
          </w:p>
          <w:p w14:paraId="3FD993BE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Dystrybucję certyfikatów poprzez http,</w:t>
            </w:r>
          </w:p>
          <w:p w14:paraId="1905A350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Konsolidację CA dla wielu lasów domen,</w:t>
            </w:r>
          </w:p>
          <w:p w14:paraId="0856EBE3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Automatyczne rejestrowanie certyfikatów pomiędzy różnymi lasami domen.</w:t>
            </w:r>
          </w:p>
          <w:p w14:paraId="09A4234F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Szyfrowanie plików i folderów,</w:t>
            </w:r>
          </w:p>
          <w:p w14:paraId="78EB37E1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Szyfrowanie połączeń sieciowych pomiędzy serwerami oraz serwerami i stacjami roboczymi (</w:t>
            </w:r>
            <w:proofErr w:type="spellStart"/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IPSec</w:t>
            </w:r>
            <w:proofErr w:type="spellEnd"/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14:paraId="72CBBD0E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Serwis udostępniania stron WWW,</w:t>
            </w:r>
          </w:p>
          <w:p w14:paraId="0D20A7EB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Wsparcie dla protokołu IP w wersji 6 (IPv6),</w:t>
            </w:r>
          </w:p>
          <w:p w14:paraId="38D69027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Wbudowane usługi VPN pozwalające na zestawienie nielimitowanej liczby równoczesnych połączeń </w:t>
            </w:r>
          </w:p>
          <w:p w14:paraId="1A650156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i niewymagające instalacji dodatkowego oprogramowania na komputerach z systemem Windows,</w:t>
            </w:r>
          </w:p>
          <w:p w14:paraId="2FF0F990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Możliwość automatycznej aktualizacji w oparciu o poprawki publikowane przez producenta wraz z dostępnością bezpłatnego rozwiązania producenta serwerowego systemu operacyjnego umożliwiającego lokalną dystrybucję poprawek zatwierdzonych przez administratora, bez połączenia z siecią Internet.</w:t>
            </w:r>
          </w:p>
          <w:p w14:paraId="4AA2E16E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Wsparcie dostępu do zasobu dyskowego 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poprzez wiele ścieżek (</w:t>
            </w:r>
            <w:proofErr w:type="spellStart"/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Multipath</w:t>
            </w:r>
            <w:proofErr w:type="spellEnd"/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65AF03D0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Możliwość instalacji poprawek poprzez wgranie ich do obrazu instalacyjnego.</w:t>
            </w:r>
          </w:p>
          <w:p w14:paraId="06322E03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Mechanizmy zdalnej administracji oraz mechanizmy (również działające zdalnie) administracji przez skrypty.</w:t>
            </w:r>
          </w:p>
          <w:p w14:paraId="4E1BEEB3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Możliwość zarządzania przez wbudowane mechanizmy zgodne ze standardami WBEM oraz WS-Management organizacji DMTF.</w:t>
            </w:r>
          </w:p>
          <w:p w14:paraId="20A1190E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Zdalna pomoc i współdzielenie aplikacji – możliwość zdalnego przejęcia sesji zalogowanego użytkownika celem rozwiązania problemu z komputerem.</w:t>
            </w:r>
          </w:p>
          <w:p w14:paraId="5F4AE143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Transakcyjny system plików pozwalający na stosowanie przydziałów (ang. </w:t>
            </w:r>
            <w:proofErr w:type="spellStart"/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quota</w:t>
            </w:r>
            <w:proofErr w:type="spellEnd"/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) na dysku dla użytkowników oraz zapewniający większą niezawodność i pozwalający tworzyć kopie zapasowe.</w:t>
            </w:r>
          </w:p>
          <w:p w14:paraId="56B0A380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Zarządzanie kontami użytkowników sieci oraz urządzeniami sieciowymi tj. drukarki, modemy, woluminy dyskowe, usługi katalogowe.</w:t>
            </w:r>
          </w:p>
          <w:p w14:paraId="517D4F5F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Oprogramowanie dla tworzenia kopii zapasowych (Backup); automatyczne wykonywanie kopii plików z możliwością automatycznego przywrócenia wersji wcześniejszej.</w:t>
            </w:r>
          </w:p>
          <w:p w14:paraId="4F5AE29A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>Możliwość przywracania plików systemowych.</w:t>
            </w:r>
          </w:p>
          <w:p w14:paraId="6CB407C8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System operacyjny musi posiadać funkcjonalność pozwalającą na identyfikację sieci komputerowych, do których jest podłączony, zapamiętywanie ustawień </w:t>
            </w:r>
          </w:p>
          <w:p w14:paraId="519B7BB1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 xml:space="preserve">i przypisywanie do min. 3 kategorii bezpieczeństwa </w:t>
            </w:r>
          </w:p>
          <w:p w14:paraId="54E50ED7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(z predefiniowanymi odpowiednio do kategorii ustawieniami zapory sieciowej, udostępniania plików itp.).</w:t>
            </w:r>
          </w:p>
          <w:p w14:paraId="72772A44" w14:textId="77777777" w:rsidR="008350BF" w:rsidRP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Możliwość blokowania lub dopuszczania dowolnych urządzeń peryferyjnych za pomocą polityk grupowych </w:t>
            </w:r>
          </w:p>
          <w:p w14:paraId="58CC6E6D" w14:textId="609D5C93" w:rsidR="008350BF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0BF">
              <w:rPr>
                <w:rFonts w:ascii="Times New Roman" w:hAnsi="Times New Roman" w:cs="Times New Roman"/>
                <w:sz w:val="24"/>
                <w:szCs w:val="24"/>
              </w:rPr>
              <w:t>(np. przy użyciu numerów identyfikacyjnych sprzętu).</w:t>
            </w:r>
          </w:p>
          <w:p w14:paraId="685F0F3D" w14:textId="5E979875" w:rsidR="00095B95" w:rsidRDefault="00095B95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UWAGA: Zamawiający posiada serwer z oprogramowaniem Windows Serwer 2022 Standard i zamierza wraz z zakupionym serwerem </w:t>
            </w:r>
            <w:r w:rsidR="00A17E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skonfigurować HA w Hyper-V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live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migration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A0859B1" w14:textId="7793E7E7" w:rsidR="008350BF" w:rsidRPr="00FE5EFA" w:rsidRDefault="008350BF" w:rsidP="008350BF">
            <w:pPr>
              <w:widowControl w:val="0"/>
              <w:tabs>
                <w:tab w:val="left" w:pos="240"/>
              </w:tabs>
              <w:spacing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14:paraId="7496C58D" w14:textId="77777777" w:rsidR="00A74AA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spełnia/nie spełnia*</w:t>
            </w:r>
          </w:p>
          <w:p w14:paraId="59359435" w14:textId="77777777" w:rsidR="005B4701" w:rsidRDefault="005B4701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DE03E5" w14:textId="0B482496" w:rsidR="005B4701" w:rsidRDefault="005B4701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proponowany system przez oferenta to:</w:t>
            </w:r>
          </w:p>
          <w:p w14:paraId="7D65876E" w14:textId="62D3C311" w:rsidR="005B4701" w:rsidRPr="00FE5EFA" w:rsidRDefault="005B4701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…………………………………)**</w:t>
            </w:r>
          </w:p>
        </w:tc>
      </w:tr>
      <w:tr w:rsidR="00A74AAA" w:rsidRPr="00FE5EFA" w14:paraId="645D6A25" w14:textId="77777777" w:rsidTr="00F30705">
        <w:tc>
          <w:tcPr>
            <w:tcW w:w="1803" w:type="dxa"/>
            <w:vAlign w:val="center"/>
          </w:tcPr>
          <w:p w14:paraId="777F08D5" w14:textId="77777777" w:rsidR="00A74AAA" w:rsidRPr="00FE5EFA" w:rsidRDefault="00A74AAA" w:rsidP="00F30705">
            <w:pPr>
              <w:spacing w:after="60" w:line="240" w:lineRule="exact"/>
              <w:jc w:val="center"/>
              <w:rPr>
                <w:rStyle w:val="PogrubienieTeksttreci212pt"/>
                <w:rFonts w:ascii="Times New Roman" w:hAnsi="Times New Roman" w:cs="Times New Roman"/>
              </w:rPr>
            </w:pPr>
            <w:r w:rsidRPr="00FE5EFA">
              <w:rPr>
                <w:rStyle w:val="PogrubienieTeksttreci212pt"/>
                <w:rFonts w:ascii="Times New Roman" w:hAnsi="Times New Roman" w:cs="Times New Roman"/>
              </w:rPr>
              <w:lastRenderedPageBreak/>
              <w:t>Zasilacze</w:t>
            </w:r>
          </w:p>
        </w:tc>
        <w:tc>
          <w:tcPr>
            <w:tcW w:w="5182" w:type="dxa"/>
            <w:vAlign w:val="bottom"/>
          </w:tcPr>
          <w:p w14:paraId="5F82C99D" w14:textId="5FCA3ABF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Redundantne, Hot Plug, min</w:t>
            </w:r>
            <w:r w:rsidR="00944C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00W każdy, wraz z kablami zasilającymi o długości min. 2m</w:t>
            </w:r>
          </w:p>
        </w:tc>
        <w:tc>
          <w:tcPr>
            <w:tcW w:w="2075" w:type="dxa"/>
            <w:vAlign w:val="center"/>
          </w:tcPr>
          <w:p w14:paraId="377D7E27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74AAA" w:rsidRPr="00FE5EFA" w14:paraId="577BD269" w14:textId="77777777" w:rsidTr="00F30705">
        <w:tc>
          <w:tcPr>
            <w:tcW w:w="1803" w:type="dxa"/>
            <w:vAlign w:val="center"/>
          </w:tcPr>
          <w:p w14:paraId="6EBDEE52" w14:textId="77777777" w:rsidR="00A74AAA" w:rsidRPr="00FE5EFA" w:rsidRDefault="00A74AAA" w:rsidP="00F30705">
            <w:pPr>
              <w:spacing w:after="60" w:line="240" w:lineRule="exact"/>
              <w:jc w:val="center"/>
              <w:rPr>
                <w:rStyle w:val="PogrubienieTeksttreci212pt"/>
                <w:rFonts w:ascii="Times New Roman" w:hAnsi="Times New Roman" w:cs="Times New Roman"/>
              </w:rPr>
            </w:pPr>
            <w:r w:rsidRPr="00FE5EFA">
              <w:rPr>
                <w:rStyle w:val="PogrubienieTeksttreci212pt"/>
                <w:rFonts w:ascii="Times New Roman" w:hAnsi="Times New Roman" w:cs="Times New Roman"/>
              </w:rPr>
              <w:t>Karta zarządzania</w:t>
            </w:r>
          </w:p>
        </w:tc>
        <w:tc>
          <w:tcPr>
            <w:tcW w:w="5182" w:type="dxa"/>
            <w:vAlign w:val="bottom"/>
          </w:tcPr>
          <w:p w14:paraId="076CBAAD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Niezależna od zainstalowanego na serwerze systemu operacyjnego posiadająca dedykowane port RJ-45 Gigabit Ethernet umożliwiająca:</w:t>
            </w:r>
          </w:p>
          <w:p w14:paraId="71422E20" w14:textId="77777777" w:rsidR="00A74AAA" w:rsidRPr="00FE5EFA" w:rsidRDefault="00A74AAA" w:rsidP="00A74AAA">
            <w:pPr>
              <w:pStyle w:val="Akapitzlist"/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zarządzanie zdalnym systemem za pomocą wirtualnej konsoli, przy użyciu klawiatury, obrazu i myszy stacji zarządzającej w celu kontrolowania urządzeń odpowiadających urządzeniom serwera zarządzanego.</w:t>
            </w:r>
          </w:p>
          <w:p w14:paraId="12F07312" w14:textId="77777777" w:rsidR="00A74AAA" w:rsidRPr="00FE5EFA" w:rsidRDefault="00A74AAA" w:rsidP="00A74AAA">
            <w:pPr>
              <w:pStyle w:val="Akapitzlist"/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zdalny dostęp do graficznego interfejsu Web karty zarządzającej</w:t>
            </w:r>
          </w:p>
          <w:p w14:paraId="2D7B2D51" w14:textId="77777777" w:rsidR="00A74AAA" w:rsidRPr="00FE5EFA" w:rsidRDefault="00A74AAA" w:rsidP="00A74AAA">
            <w:pPr>
              <w:pStyle w:val="Akapitzlist"/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szyfrowane połączenie (TLS) oraz autentykacje i autoryzację użytkownika</w:t>
            </w:r>
          </w:p>
          <w:p w14:paraId="6986439B" w14:textId="77777777" w:rsidR="00A74AAA" w:rsidRPr="00FE5EFA" w:rsidRDefault="00A74AAA" w:rsidP="00A74AAA">
            <w:pPr>
              <w:pStyle w:val="Akapitzlist"/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możliwość podmontowania zdalnych wirtualnych napędów</w:t>
            </w:r>
          </w:p>
          <w:p w14:paraId="5EDC8093" w14:textId="77777777" w:rsidR="00A74AAA" w:rsidRPr="00FE5EFA" w:rsidRDefault="00A74AAA" w:rsidP="00A74AAA">
            <w:pPr>
              <w:pStyle w:val="Akapitzlist"/>
              <w:numPr>
                <w:ilvl w:val="0"/>
                <w:numId w:val="35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wirtualną konsolę z dostępem do myszy, klawiatury </w:t>
            </w:r>
          </w:p>
          <w:p w14:paraId="4C3D7D7D" w14:textId="77777777" w:rsidR="00A74AAA" w:rsidRPr="00FE5EFA" w:rsidRDefault="00A74AAA" w:rsidP="00A74AAA">
            <w:pPr>
              <w:pStyle w:val="Akapitzlist"/>
              <w:numPr>
                <w:ilvl w:val="0"/>
                <w:numId w:val="35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 wsparcie dla IPv6 </w:t>
            </w:r>
          </w:p>
          <w:p w14:paraId="6E040870" w14:textId="77777777" w:rsidR="00A74AAA" w:rsidRPr="00FE5EFA" w:rsidRDefault="00A74AAA" w:rsidP="00A74AAA">
            <w:pPr>
              <w:pStyle w:val="Akapitzlist"/>
              <w:numPr>
                <w:ilvl w:val="0"/>
                <w:numId w:val="35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 wsparcie dla SNMP; IPMI2.0, VLAN </w:t>
            </w:r>
            <w:proofErr w:type="spellStart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tagging</w:t>
            </w:r>
            <w:proofErr w:type="spellEnd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, SSH </w:t>
            </w:r>
          </w:p>
          <w:p w14:paraId="2BC49D56" w14:textId="77777777" w:rsidR="00A74AAA" w:rsidRPr="00FE5EFA" w:rsidRDefault="00A74AAA" w:rsidP="00A74AAA">
            <w:pPr>
              <w:pStyle w:val="Akapitzlist"/>
              <w:numPr>
                <w:ilvl w:val="0"/>
                <w:numId w:val="35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możliwość zdalnego monitorowania w czasie rzeczywistym poboru prądu przez serwer, dane historyczne powinny być dostępne przez min. 7 dni wstecz. </w:t>
            </w:r>
          </w:p>
          <w:p w14:paraId="30D4AE68" w14:textId="77777777" w:rsidR="00A74AAA" w:rsidRPr="00FE5EFA" w:rsidRDefault="00A74AAA" w:rsidP="00A74AAA">
            <w:pPr>
              <w:pStyle w:val="Akapitzlist"/>
              <w:numPr>
                <w:ilvl w:val="0"/>
                <w:numId w:val="35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możliwość zdalnego ustawienia limitu poboru prądu przez konkretny serwer </w:t>
            </w:r>
          </w:p>
          <w:p w14:paraId="6A338E2A" w14:textId="77777777" w:rsidR="00A74AAA" w:rsidRPr="00FE5EFA" w:rsidRDefault="00A74AAA" w:rsidP="00A74AAA">
            <w:pPr>
              <w:pStyle w:val="Akapitzlist"/>
              <w:numPr>
                <w:ilvl w:val="0"/>
                <w:numId w:val="35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integracja z Active Directory </w:t>
            </w:r>
          </w:p>
          <w:p w14:paraId="56E1DEE9" w14:textId="77777777" w:rsidR="00A74AAA" w:rsidRPr="00FE5EFA" w:rsidRDefault="00A74AAA" w:rsidP="00A74AAA">
            <w:pPr>
              <w:pStyle w:val="Akapitzlist"/>
              <w:numPr>
                <w:ilvl w:val="0"/>
                <w:numId w:val="35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możliwość obsługi przez ośmiu administratorów jednocześnie </w:t>
            </w:r>
          </w:p>
          <w:p w14:paraId="323181F0" w14:textId="77777777" w:rsidR="00A74AAA" w:rsidRPr="00FE5EFA" w:rsidRDefault="00A74AAA" w:rsidP="00A74AAA">
            <w:pPr>
              <w:pStyle w:val="Akapitzlist"/>
              <w:numPr>
                <w:ilvl w:val="0"/>
                <w:numId w:val="35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wsparcie dla automatycznej rejestracji DNS </w:t>
            </w:r>
          </w:p>
          <w:p w14:paraId="3052A03E" w14:textId="77777777" w:rsidR="00A74AAA" w:rsidRPr="00FE5EFA" w:rsidRDefault="00A74AAA" w:rsidP="00A74AAA">
            <w:pPr>
              <w:pStyle w:val="Akapitzlist"/>
              <w:numPr>
                <w:ilvl w:val="0"/>
                <w:numId w:val="35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wsparcie dla LLDP </w:t>
            </w:r>
          </w:p>
          <w:p w14:paraId="6CDA2C02" w14:textId="77777777" w:rsidR="00A74AAA" w:rsidRPr="00FE5EFA" w:rsidRDefault="00A74AAA" w:rsidP="00A74AAA">
            <w:pPr>
              <w:pStyle w:val="Akapitzlist"/>
              <w:numPr>
                <w:ilvl w:val="0"/>
                <w:numId w:val="35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wysyłanie do administratora maila z powiadomieniem o awarii lub zmianie konfiguracji sprzętowej </w:t>
            </w:r>
          </w:p>
          <w:p w14:paraId="08D73F7E" w14:textId="77777777" w:rsidR="00A74AAA" w:rsidRPr="00FE5EFA" w:rsidRDefault="00A74AAA" w:rsidP="00A74AAA">
            <w:pPr>
              <w:pStyle w:val="Akapitzlist"/>
              <w:numPr>
                <w:ilvl w:val="0"/>
                <w:numId w:val="35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możliwość podłączenia lokalnego poprzez złącze RS-232. </w:t>
            </w:r>
          </w:p>
          <w:p w14:paraId="44AB7481" w14:textId="77777777" w:rsidR="00A74AAA" w:rsidRPr="00FE5EFA" w:rsidRDefault="00A74AAA" w:rsidP="00A74AAA">
            <w:pPr>
              <w:pStyle w:val="Akapitzlist"/>
              <w:numPr>
                <w:ilvl w:val="0"/>
                <w:numId w:val="35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możliwość zarządzania bezpośredniego poprzez złącze </w:t>
            </w:r>
            <w:proofErr w:type="spellStart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microUSB</w:t>
            </w:r>
            <w:proofErr w:type="spellEnd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 umieszczone na froncie obudowy. </w:t>
            </w:r>
          </w:p>
          <w:p w14:paraId="00A14764" w14:textId="77777777" w:rsidR="00A74AAA" w:rsidRPr="00FE5EFA" w:rsidRDefault="00A74AAA" w:rsidP="00A74AAA">
            <w:pPr>
              <w:pStyle w:val="Akapitzlist"/>
              <w:numPr>
                <w:ilvl w:val="0"/>
                <w:numId w:val="35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monitorowanie zużycia dysków SSD  </w:t>
            </w:r>
          </w:p>
          <w:p w14:paraId="463C8897" w14:textId="77777777" w:rsidR="00A74AAA" w:rsidRPr="00FE5EFA" w:rsidRDefault="00A74AAA" w:rsidP="00A74AAA">
            <w:pPr>
              <w:pStyle w:val="Akapitzlist"/>
              <w:numPr>
                <w:ilvl w:val="0"/>
                <w:numId w:val="35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możliwość monitorowania z jednej konsoli min. 100 serwerami fizycznymi, </w:t>
            </w:r>
          </w:p>
          <w:p w14:paraId="1B50EAB7" w14:textId="77777777" w:rsidR="00A74AAA" w:rsidRPr="00FE5EFA" w:rsidRDefault="00A74AAA" w:rsidP="00A74AAA">
            <w:pPr>
              <w:pStyle w:val="Akapitzlist"/>
              <w:numPr>
                <w:ilvl w:val="0"/>
                <w:numId w:val="35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automatyczne zgłaszanie alertów do centrum serwisowego producenta </w:t>
            </w:r>
          </w:p>
          <w:p w14:paraId="0A4935F7" w14:textId="77777777" w:rsidR="00A74AAA" w:rsidRPr="00FE5EFA" w:rsidRDefault="00A74AAA" w:rsidP="00A74AAA">
            <w:pPr>
              <w:pStyle w:val="Akapitzlist"/>
              <w:numPr>
                <w:ilvl w:val="0"/>
                <w:numId w:val="35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 automatyczne update </w:t>
            </w:r>
            <w:proofErr w:type="spellStart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firmware</w:t>
            </w:r>
            <w:proofErr w:type="spellEnd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 dla wszystkich komponentów serwera </w:t>
            </w:r>
          </w:p>
          <w:p w14:paraId="35A80326" w14:textId="77777777" w:rsidR="00A74AAA" w:rsidRPr="00FE5EFA" w:rsidRDefault="00A74AAA" w:rsidP="00A74AAA">
            <w:pPr>
              <w:pStyle w:val="Akapitzlist"/>
              <w:numPr>
                <w:ilvl w:val="0"/>
                <w:numId w:val="35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 możliwość przywrócenia poprzednich wersji </w:t>
            </w:r>
            <w:proofErr w:type="spellStart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firmware</w:t>
            </w:r>
            <w:proofErr w:type="spellEnd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8D880C" w14:textId="77777777" w:rsidR="00A74AAA" w:rsidRPr="00FE5EFA" w:rsidRDefault="00A74AAA" w:rsidP="00A74AAA">
            <w:pPr>
              <w:pStyle w:val="Akapitzlist"/>
              <w:numPr>
                <w:ilvl w:val="0"/>
                <w:numId w:val="35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możliwość eksportu eksportu/importu konfiguracji (ustawienie karty zarządzającej, </w:t>
            </w:r>
            <w:proofErr w:type="spellStart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BIOSu</w:t>
            </w:r>
            <w:proofErr w:type="spellEnd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, kart sieciowych, HBA oraz konfiguracji kontrolera RAID) serwera do pliku XML lub JSON </w:t>
            </w:r>
          </w:p>
          <w:p w14:paraId="15A8F387" w14:textId="77777777" w:rsidR="00A74AAA" w:rsidRPr="00FE5EFA" w:rsidRDefault="00A74AAA" w:rsidP="00A74AAA">
            <w:pPr>
              <w:pStyle w:val="Akapitzlist"/>
              <w:numPr>
                <w:ilvl w:val="0"/>
                <w:numId w:val="35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możliwość zaimportowania ustawień, poprzez bezpośrednie podłączenie plików konfiguracyjnych </w:t>
            </w:r>
          </w:p>
          <w:p w14:paraId="0D933A3E" w14:textId="77777777" w:rsidR="00A74AAA" w:rsidRPr="00FE5EFA" w:rsidRDefault="00A74AAA" w:rsidP="00A74AAA">
            <w:pPr>
              <w:pStyle w:val="Akapitzlist"/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automatyczne tworzenie kopii ustawień serwera w oparciu o harmonogram. </w:t>
            </w:r>
          </w:p>
        </w:tc>
        <w:tc>
          <w:tcPr>
            <w:tcW w:w="2075" w:type="dxa"/>
            <w:vAlign w:val="center"/>
          </w:tcPr>
          <w:p w14:paraId="642E18D7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spełnia/nie spełnia*</w:t>
            </w:r>
          </w:p>
        </w:tc>
      </w:tr>
      <w:tr w:rsidR="00A74AAA" w:rsidRPr="00FE5EFA" w14:paraId="6CE60A57" w14:textId="77777777" w:rsidTr="00F30705">
        <w:tc>
          <w:tcPr>
            <w:tcW w:w="1803" w:type="dxa"/>
          </w:tcPr>
          <w:p w14:paraId="4443EBF9" w14:textId="77777777" w:rsidR="00A74AAA" w:rsidRPr="00FE5EFA" w:rsidRDefault="00A74AAA" w:rsidP="00F30705">
            <w:pPr>
              <w:spacing w:after="60" w:line="240" w:lineRule="exact"/>
              <w:jc w:val="center"/>
              <w:rPr>
                <w:rStyle w:val="PogrubienieTeksttreci212pt"/>
                <w:rFonts w:ascii="Times New Roman" w:hAnsi="Times New Roman" w:cs="Times New Roman"/>
                <w:b w:val="0"/>
                <w:bCs w:val="0"/>
              </w:rPr>
            </w:pPr>
            <w:r w:rsidRPr="00FE5E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Certyfikaty</w:t>
            </w:r>
          </w:p>
        </w:tc>
        <w:tc>
          <w:tcPr>
            <w:tcW w:w="5182" w:type="dxa"/>
          </w:tcPr>
          <w:p w14:paraId="7CC08386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Serwer musi być wyprodukowany zgodnie z normą ISO-9001:2008 (lub równoważną) oraz ISO-14001 (lub równoważną). Serwer musi posiadać deklaracja CE.</w:t>
            </w:r>
          </w:p>
          <w:p w14:paraId="0082A43E" w14:textId="6C3CA79F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Oferowany serwer musi znajdować się na liście Windows Server </w:t>
            </w:r>
            <w:proofErr w:type="spellStart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Catalog</w:t>
            </w:r>
            <w:proofErr w:type="spellEnd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 i posiadać status „</w:t>
            </w:r>
            <w:proofErr w:type="spellStart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Certified</w:t>
            </w:r>
            <w:proofErr w:type="spellEnd"/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 for Windows" dla systemów Microsoft Windows Server 2019, Windows Server 2022.</w:t>
            </w:r>
          </w:p>
        </w:tc>
        <w:tc>
          <w:tcPr>
            <w:tcW w:w="2075" w:type="dxa"/>
          </w:tcPr>
          <w:p w14:paraId="2EE39C0A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74AAA" w:rsidRPr="00FE5EFA" w14:paraId="377EF64F" w14:textId="77777777" w:rsidTr="00F30705">
        <w:tc>
          <w:tcPr>
            <w:tcW w:w="1803" w:type="dxa"/>
            <w:vAlign w:val="center"/>
          </w:tcPr>
          <w:p w14:paraId="5027A7B9" w14:textId="77777777" w:rsidR="00A74AAA" w:rsidRPr="00FE5EFA" w:rsidRDefault="00A74AAA" w:rsidP="00F30705">
            <w:pPr>
              <w:spacing w:after="60" w:line="240" w:lineRule="exact"/>
              <w:jc w:val="center"/>
              <w:rPr>
                <w:rStyle w:val="PogrubienieTeksttreci212pt"/>
                <w:rFonts w:ascii="Times New Roman" w:hAnsi="Times New Roman" w:cs="Times New Roman"/>
              </w:rPr>
            </w:pPr>
            <w:r w:rsidRPr="00FE5EFA">
              <w:rPr>
                <w:rStyle w:val="PogrubienieTeksttreci212pt"/>
                <w:rFonts w:ascii="Times New Roman" w:hAnsi="Times New Roman" w:cs="Times New Roman"/>
              </w:rPr>
              <w:t>Warunki gwarancji</w:t>
            </w:r>
          </w:p>
        </w:tc>
        <w:tc>
          <w:tcPr>
            <w:tcW w:w="5182" w:type="dxa"/>
            <w:vAlign w:val="bottom"/>
          </w:tcPr>
          <w:p w14:paraId="1C5A4D09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Nie mniej niż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 miesięcy gwarancji producenta (w okresie gwarancji w przypadku uszkodzenia dysku pozostawienie uszkodzonego dysku u Zamawiającego) z czasem reakcji do następnego dnia roboczego od przyjęcia zgłoszenia, możliwość zgłaszania awarii w trybie 365x7x24 poprzez ogólnopolską linię telefoniczną producenta.</w:t>
            </w:r>
          </w:p>
          <w:p w14:paraId="4F4A0A2A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Firma serwisująca musi posiadać ISO 9001:2015 na świadczenie usług serwisowych oraz posiadać autoryzacje producenta urządzeń.</w:t>
            </w:r>
          </w:p>
          <w:p w14:paraId="6674DA6D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Serwis urządzeń będzie realizowany bezpośrednio przez Producenta i/lub we współpracy z Autoryzowanym Partnerem Serwisowym Producenta.</w:t>
            </w:r>
          </w:p>
          <w:p w14:paraId="2BEC7A64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W przypadku awarii dysków twardych dyski pozostają u Zamawiającego.</w:t>
            </w:r>
          </w:p>
        </w:tc>
        <w:tc>
          <w:tcPr>
            <w:tcW w:w="2075" w:type="dxa"/>
            <w:vAlign w:val="center"/>
          </w:tcPr>
          <w:p w14:paraId="2A200C4C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 xml:space="preserve">spełnia/nie spełnia* </w:t>
            </w:r>
            <w:r w:rsidRPr="00FE5EF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2A847B67" w14:textId="2A4DA45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C7C" w:rsidRPr="00FE5EFA" w14:paraId="401A9B4C" w14:textId="77777777" w:rsidTr="00F30705">
        <w:tc>
          <w:tcPr>
            <w:tcW w:w="1803" w:type="dxa"/>
            <w:vAlign w:val="center"/>
          </w:tcPr>
          <w:p w14:paraId="0C6E71AA" w14:textId="5676904F" w:rsidR="00944C7C" w:rsidRPr="00FE5EFA" w:rsidRDefault="00944C7C" w:rsidP="00F30705">
            <w:pPr>
              <w:spacing w:after="60" w:line="240" w:lineRule="exact"/>
              <w:jc w:val="center"/>
              <w:rPr>
                <w:rStyle w:val="PogrubienieTeksttreci212pt"/>
                <w:rFonts w:ascii="Times New Roman" w:hAnsi="Times New Roman" w:cs="Times New Roman"/>
              </w:rPr>
            </w:pPr>
            <w:r>
              <w:rPr>
                <w:rStyle w:val="PogrubienieTeksttreci212pt"/>
                <w:rFonts w:ascii="Times New Roman" w:hAnsi="Times New Roman" w:cs="Times New Roman"/>
              </w:rPr>
              <w:t>Dodatkowe warunki gwarancji</w:t>
            </w:r>
          </w:p>
        </w:tc>
        <w:tc>
          <w:tcPr>
            <w:tcW w:w="5182" w:type="dxa"/>
            <w:vAlign w:val="bottom"/>
          </w:tcPr>
          <w:p w14:paraId="040B3957" w14:textId="455CB4E2" w:rsidR="00944C7C" w:rsidRPr="00FE5EFA" w:rsidRDefault="00944C7C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C7C">
              <w:rPr>
                <w:rFonts w:ascii="Times New Roman" w:hAnsi="Times New Roman" w:cs="Times New Roman"/>
                <w:sz w:val="24"/>
                <w:szCs w:val="24"/>
              </w:rPr>
              <w:t xml:space="preserve">Rozszerzenie usługi </w:t>
            </w:r>
            <w:proofErr w:type="spellStart"/>
            <w:r w:rsidRPr="00944C7C">
              <w:rPr>
                <w:rFonts w:ascii="Times New Roman" w:hAnsi="Times New Roman" w:cs="Times New Roman"/>
                <w:sz w:val="24"/>
                <w:szCs w:val="24"/>
              </w:rPr>
              <w:t>ProSupport</w:t>
            </w:r>
            <w:proofErr w:type="spellEnd"/>
            <w:r w:rsidRPr="00944C7C">
              <w:rPr>
                <w:rFonts w:ascii="Times New Roman" w:hAnsi="Times New Roman" w:cs="Times New Roman"/>
                <w:sz w:val="24"/>
                <w:szCs w:val="24"/>
              </w:rPr>
              <w:t xml:space="preserve"> z serwisem na miejscu w następnym dniu roboczym</w:t>
            </w:r>
            <w:r w:rsidR="003679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5" w:type="dxa"/>
            <w:vAlign w:val="center"/>
          </w:tcPr>
          <w:p w14:paraId="3DA36305" w14:textId="7FA655B9" w:rsidR="00944C7C" w:rsidRPr="00FE5EFA" w:rsidRDefault="00944C7C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oferowany okres gwarancji…</w:t>
            </w: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…**</w:t>
            </w:r>
          </w:p>
        </w:tc>
      </w:tr>
      <w:tr w:rsidR="00A74AAA" w:rsidRPr="00FE5EFA" w14:paraId="7E417F9D" w14:textId="77777777" w:rsidTr="00944C7C">
        <w:tc>
          <w:tcPr>
            <w:tcW w:w="9060" w:type="dxa"/>
            <w:gridSpan w:val="3"/>
            <w:vAlign w:val="center"/>
          </w:tcPr>
          <w:p w14:paraId="1CBC1103" w14:textId="77777777" w:rsidR="00A74AAA" w:rsidRPr="00FE5EFA" w:rsidRDefault="00A74AAA" w:rsidP="00F30705">
            <w:pPr>
              <w:pStyle w:val="Default"/>
              <w:rPr>
                <w:rFonts w:ascii="Times New Roman" w:hAnsi="Times New Roman" w:cs="Times New Roman"/>
              </w:rPr>
            </w:pPr>
            <w:r w:rsidRPr="00FE5EFA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* - należy potwierdzić spełnianie wymagań (spełnia / nie spełnia – niepotrzebne skreślić) </w:t>
            </w:r>
          </w:p>
          <w:p w14:paraId="75E57189" w14:textId="77777777" w:rsidR="00A74AAA" w:rsidRPr="00FE5EFA" w:rsidRDefault="00A74AAA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** - należy wpisać oferowany okres gwarancji </w:t>
            </w:r>
          </w:p>
        </w:tc>
      </w:tr>
    </w:tbl>
    <w:p w14:paraId="1EEC8F5F" w14:textId="77777777" w:rsidR="00A74AAA" w:rsidRDefault="00A74AAA" w:rsidP="00A74AAA">
      <w:pPr>
        <w:pStyle w:val="NormalnyWeb"/>
        <w:spacing w:before="0" w:beforeAutospacing="0" w:after="120" w:afterAutospacing="0" w:line="259" w:lineRule="auto"/>
        <w:jc w:val="left"/>
        <w:rPr>
          <w:sz w:val="24"/>
          <w:szCs w:val="24"/>
        </w:rPr>
      </w:pPr>
    </w:p>
    <w:p w14:paraId="408A9D0C" w14:textId="03AECB12" w:rsidR="00543148" w:rsidRPr="00C03FDC" w:rsidRDefault="00543148" w:rsidP="00543148">
      <w:pPr>
        <w:pStyle w:val="Nagwek10"/>
        <w:keepNext/>
        <w:keepLines/>
        <w:numPr>
          <w:ilvl w:val="0"/>
          <w:numId w:val="36"/>
        </w:numPr>
        <w:shd w:val="clear" w:color="auto" w:fill="auto"/>
        <w:spacing w:after="0" w:line="240" w:lineRule="exact"/>
        <w:jc w:val="left"/>
        <w:rPr>
          <w:sz w:val="24"/>
          <w:szCs w:val="24"/>
        </w:rPr>
      </w:pPr>
      <w:r w:rsidRPr="00C03FDC">
        <w:rPr>
          <w:sz w:val="24"/>
          <w:szCs w:val="24"/>
        </w:rPr>
        <w:t>Dostawa</w:t>
      </w:r>
      <w:r>
        <w:rPr>
          <w:sz w:val="24"/>
          <w:szCs w:val="24"/>
        </w:rPr>
        <w:t xml:space="preserve"> macierzy do kopii zapasowych</w:t>
      </w:r>
    </w:p>
    <w:p w14:paraId="0C5ABC56" w14:textId="74BC4C75" w:rsidR="00543148" w:rsidRDefault="00543148" w:rsidP="00543148">
      <w:pPr>
        <w:pStyle w:val="Nagwek10"/>
        <w:keepNext/>
        <w:keepLines/>
        <w:shd w:val="clear" w:color="auto" w:fill="auto"/>
        <w:spacing w:after="0" w:line="240" w:lineRule="exact"/>
        <w:jc w:val="left"/>
        <w:rPr>
          <w:sz w:val="24"/>
          <w:szCs w:val="24"/>
        </w:rPr>
      </w:pPr>
      <w:r>
        <w:rPr>
          <w:b w:val="0"/>
          <w:bCs w:val="0"/>
          <w:sz w:val="24"/>
          <w:szCs w:val="24"/>
        </w:rPr>
        <w:t>Fabrycznie nowa macierz do kopii zapasowych o minimalnych parametrach:</w:t>
      </w:r>
    </w:p>
    <w:p w14:paraId="0FF7F05C" w14:textId="77777777" w:rsidR="00543148" w:rsidRPr="00FE5EFA" w:rsidRDefault="00543148" w:rsidP="00543148">
      <w:pPr>
        <w:pStyle w:val="Nagwek10"/>
        <w:keepNext/>
        <w:keepLines/>
        <w:shd w:val="clear" w:color="auto" w:fill="auto"/>
        <w:spacing w:after="0" w:line="240" w:lineRule="exact"/>
        <w:jc w:val="left"/>
        <w:rPr>
          <w:sz w:val="24"/>
          <w:szCs w:val="24"/>
        </w:rPr>
      </w:pPr>
    </w:p>
    <w:p w14:paraId="35CCA6FB" w14:textId="77777777" w:rsidR="00543148" w:rsidRPr="00FE5EFA" w:rsidRDefault="00543148" w:rsidP="00543148">
      <w:pPr>
        <w:pStyle w:val="Podpistabeli0"/>
        <w:shd w:val="clear" w:color="auto" w:fill="auto"/>
        <w:tabs>
          <w:tab w:val="left" w:leader="dot" w:pos="5707"/>
        </w:tabs>
        <w:spacing w:line="240" w:lineRule="exact"/>
        <w:jc w:val="both"/>
        <w:rPr>
          <w:sz w:val="24"/>
          <w:szCs w:val="24"/>
        </w:rPr>
      </w:pPr>
      <w:r w:rsidRPr="00FE5EFA">
        <w:rPr>
          <w:sz w:val="24"/>
          <w:szCs w:val="24"/>
        </w:rPr>
        <w:t>Oferowany model:</w:t>
      </w:r>
      <w:r w:rsidRPr="00FE5EFA">
        <w:rPr>
          <w:sz w:val="24"/>
          <w:szCs w:val="24"/>
        </w:rPr>
        <w:tab/>
        <w:t xml:space="preserve"> Producent:………………………………</w:t>
      </w:r>
    </w:p>
    <w:p w14:paraId="072EAF72" w14:textId="77777777" w:rsidR="00543148" w:rsidRPr="00FE5EFA" w:rsidRDefault="00543148" w:rsidP="00543148">
      <w:pPr>
        <w:pStyle w:val="Podpistabeli0"/>
        <w:shd w:val="clear" w:color="auto" w:fill="auto"/>
        <w:tabs>
          <w:tab w:val="left" w:leader="dot" w:pos="5707"/>
        </w:tabs>
        <w:spacing w:line="240" w:lineRule="exact"/>
        <w:jc w:val="both"/>
        <w:rPr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03"/>
        <w:gridCol w:w="5182"/>
        <w:gridCol w:w="2075"/>
      </w:tblGrid>
      <w:tr w:rsidR="00543148" w:rsidRPr="00FE5EFA" w14:paraId="0D964854" w14:textId="77777777" w:rsidTr="00F30705">
        <w:tc>
          <w:tcPr>
            <w:tcW w:w="1803" w:type="dxa"/>
            <w:vAlign w:val="center"/>
          </w:tcPr>
          <w:p w14:paraId="250D6E19" w14:textId="77777777" w:rsidR="00543148" w:rsidRPr="00FE5EFA" w:rsidRDefault="00543148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Style w:val="PogrubienieTeksttreci212pt"/>
                <w:rFonts w:ascii="Times New Roman" w:hAnsi="Times New Roman" w:cs="Times New Roman"/>
              </w:rPr>
              <w:t>Parametr</w:t>
            </w:r>
          </w:p>
        </w:tc>
        <w:tc>
          <w:tcPr>
            <w:tcW w:w="5182" w:type="dxa"/>
            <w:vAlign w:val="center"/>
          </w:tcPr>
          <w:p w14:paraId="0F458C14" w14:textId="77777777" w:rsidR="00543148" w:rsidRPr="00FE5EFA" w:rsidRDefault="00543148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Style w:val="PogrubienieTeksttreci212pt"/>
                <w:rFonts w:ascii="Times New Roman" w:hAnsi="Times New Roman" w:cs="Times New Roman"/>
              </w:rPr>
              <w:t>Charakterystyka</w:t>
            </w:r>
          </w:p>
        </w:tc>
        <w:tc>
          <w:tcPr>
            <w:tcW w:w="2075" w:type="dxa"/>
            <w:vAlign w:val="center"/>
          </w:tcPr>
          <w:p w14:paraId="7A1B8A51" w14:textId="77777777" w:rsidR="00543148" w:rsidRPr="00FE5EFA" w:rsidRDefault="00543148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Style w:val="PogrubienieTeksttreci212pt"/>
                <w:rFonts w:ascii="Times New Roman" w:hAnsi="Times New Roman" w:cs="Times New Roman"/>
              </w:rPr>
              <w:t>Spełnia / nie spełnia*</w:t>
            </w:r>
          </w:p>
        </w:tc>
      </w:tr>
      <w:tr w:rsidR="00541E19" w:rsidRPr="00FF62A9" w14:paraId="0CA623CC" w14:textId="77777777" w:rsidTr="00F30705">
        <w:tc>
          <w:tcPr>
            <w:tcW w:w="1803" w:type="dxa"/>
            <w:vAlign w:val="center"/>
          </w:tcPr>
          <w:p w14:paraId="41CA2DAE" w14:textId="73A68976" w:rsidR="00541E19" w:rsidRPr="00EF2506" w:rsidRDefault="00FF62A9" w:rsidP="00F30705">
            <w:pPr>
              <w:jc w:val="center"/>
              <w:rPr>
                <w:rStyle w:val="PogrubienieTeksttreci212pt"/>
                <w:rFonts w:ascii="Times New Roman" w:hAnsi="Times New Roman" w:cs="Times New Roman"/>
                <w:b w:val="0"/>
                <w:bCs w:val="0"/>
              </w:rPr>
            </w:pPr>
            <w:r w:rsidRPr="00EF2506">
              <w:rPr>
                <w:rStyle w:val="PogrubienieTeksttreci212pt"/>
                <w:rFonts w:ascii="Times New Roman" w:hAnsi="Times New Roman" w:cs="Times New Roman"/>
                <w:b w:val="0"/>
                <w:bCs w:val="0"/>
              </w:rPr>
              <w:t>Przeznaczenie</w:t>
            </w:r>
          </w:p>
        </w:tc>
        <w:tc>
          <w:tcPr>
            <w:tcW w:w="5182" w:type="dxa"/>
          </w:tcPr>
          <w:p w14:paraId="044739EA" w14:textId="4102BEB5" w:rsidR="00541E19" w:rsidRPr="00FF62A9" w:rsidRDefault="00FF62A9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Wykonywanie kopii zapasowych</w:t>
            </w:r>
          </w:p>
        </w:tc>
        <w:tc>
          <w:tcPr>
            <w:tcW w:w="2075" w:type="dxa"/>
            <w:vAlign w:val="center"/>
          </w:tcPr>
          <w:p w14:paraId="3B858759" w14:textId="1A821BF4" w:rsidR="00541E19" w:rsidRPr="00FF62A9" w:rsidRDefault="00FF62A9" w:rsidP="00A02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FF62A9" w:rsidRPr="00FE5EFA" w14:paraId="77375F72" w14:textId="77777777" w:rsidTr="00F30705">
        <w:tc>
          <w:tcPr>
            <w:tcW w:w="1803" w:type="dxa"/>
            <w:vAlign w:val="center"/>
          </w:tcPr>
          <w:p w14:paraId="26AE373D" w14:textId="77777777" w:rsidR="00FF62A9" w:rsidRPr="00EF2506" w:rsidRDefault="00FF62A9" w:rsidP="00FF62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2506">
              <w:rPr>
                <w:rStyle w:val="PogrubienieTeksttreci212pt"/>
                <w:rFonts w:ascii="Times New Roman" w:hAnsi="Times New Roman" w:cs="Times New Roman"/>
                <w:b w:val="0"/>
                <w:bCs w:val="0"/>
              </w:rPr>
              <w:t>Obudowa</w:t>
            </w:r>
          </w:p>
        </w:tc>
        <w:tc>
          <w:tcPr>
            <w:tcW w:w="5182" w:type="dxa"/>
          </w:tcPr>
          <w:p w14:paraId="2DD38046" w14:textId="77777777" w:rsidR="00FF62A9" w:rsidRPr="00DD295F" w:rsidRDefault="00FF62A9" w:rsidP="00FF62A9">
            <w:pPr>
              <w:tabs>
                <w:tab w:val="num" w:pos="0"/>
              </w:tabs>
              <w:spacing w:line="320" w:lineRule="atLeast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DD295F">
              <w:rPr>
                <w:rFonts w:ascii="Times New Roman" w:hAnsi="Times New Roman"/>
                <w:bCs/>
                <w:color w:val="000000"/>
              </w:rPr>
              <w:t xml:space="preserve">Typu </w:t>
            </w:r>
            <w:proofErr w:type="spellStart"/>
            <w:r w:rsidRPr="00DD295F">
              <w:rPr>
                <w:rFonts w:ascii="Times New Roman" w:hAnsi="Times New Roman"/>
                <w:bCs/>
                <w:color w:val="000000"/>
              </w:rPr>
              <w:t>rack</w:t>
            </w:r>
            <w:proofErr w:type="spellEnd"/>
            <w:r w:rsidRPr="00DD295F">
              <w:rPr>
                <w:rFonts w:ascii="Times New Roman" w:hAnsi="Times New Roman"/>
                <w:bCs/>
                <w:color w:val="000000"/>
              </w:rPr>
              <w:t xml:space="preserve"> 19”. </w:t>
            </w:r>
          </w:p>
          <w:p w14:paraId="0489D44A" w14:textId="09FA0485" w:rsidR="00FF62A9" w:rsidRPr="00FE5EFA" w:rsidRDefault="00FF62A9" w:rsidP="00FF6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5F">
              <w:rPr>
                <w:rFonts w:ascii="Times New Roman" w:hAnsi="Times New Roman"/>
                <w:bCs/>
                <w:color w:val="000000"/>
              </w:rPr>
              <w:t>Wszystkie elementy do montażu winny być dostarczone wraz z urządzeniem, wysokość maksymalnie 2U</w:t>
            </w:r>
          </w:p>
        </w:tc>
        <w:tc>
          <w:tcPr>
            <w:tcW w:w="2075" w:type="dxa"/>
            <w:vAlign w:val="center"/>
          </w:tcPr>
          <w:p w14:paraId="36A1C60B" w14:textId="77777777" w:rsidR="00FF62A9" w:rsidRPr="00FE5EFA" w:rsidRDefault="00FF62A9" w:rsidP="00A02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543148" w:rsidRPr="00FE5EFA" w14:paraId="5B716157" w14:textId="77777777" w:rsidTr="00F30705">
        <w:tc>
          <w:tcPr>
            <w:tcW w:w="1803" w:type="dxa"/>
            <w:vAlign w:val="center"/>
          </w:tcPr>
          <w:p w14:paraId="2255953F" w14:textId="3576293B" w:rsidR="00543148" w:rsidRPr="00EF2506" w:rsidRDefault="00463865" w:rsidP="00F307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2506">
              <w:rPr>
                <w:rStyle w:val="PogrubienieTeksttreci212pt"/>
                <w:rFonts w:ascii="Times New Roman" w:hAnsi="Times New Roman" w:cs="Times New Roman"/>
                <w:b w:val="0"/>
                <w:bCs w:val="0"/>
              </w:rPr>
              <w:t>Procesor</w:t>
            </w:r>
          </w:p>
        </w:tc>
        <w:tc>
          <w:tcPr>
            <w:tcW w:w="5182" w:type="dxa"/>
            <w:vAlign w:val="bottom"/>
          </w:tcPr>
          <w:p w14:paraId="484B5D0A" w14:textId="1C3F8912" w:rsidR="00543148" w:rsidRPr="00FE5EFA" w:rsidRDefault="00463865" w:rsidP="00F30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865">
              <w:rPr>
                <w:rFonts w:ascii="Times New Roman" w:hAnsi="Times New Roman" w:cs="Times New Roman"/>
                <w:sz w:val="24"/>
                <w:szCs w:val="24"/>
              </w:rPr>
              <w:t xml:space="preserve">Procesor dedykowany do pracy w macierzach NAS osiągający w teście </w:t>
            </w:r>
            <w:proofErr w:type="spellStart"/>
            <w:r w:rsidRPr="00463865">
              <w:rPr>
                <w:rFonts w:ascii="Times New Roman" w:hAnsi="Times New Roman" w:cs="Times New Roman"/>
                <w:sz w:val="24"/>
                <w:szCs w:val="24"/>
              </w:rPr>
              <w:t>PassMark</w:t>
            </w:r>
            <w:proofErr w:type="spellEnd"/>
            <w:r w:rsidRPr="00463865">
              <w:rPr>
                <w:rFonts w:ascii="Times New Roman" w:hAnsi="Times New Roman" w:cs="Times New Roman"/>
                <w:sz w:val="24"/>
                <w:szCs w:val="24"/>
              </w:rPr>
              <w:t xml:space="preserve"> CPU Mark wynik min. 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463865">
              <w:rPr>
                <w:rFonts w:ascii="Times New Roman" w:hAnsi="Times New Roman" w:cs="Times New Roman"/>
                <w:sz w:val="24"/>
                <w:szCs w:val="24"/>
              </w:rPr>
              <w:t xml:space="preserve"> punktów (http://www.passmark.com/).</w:t>
            </w:r>
          </w:p>
        </w:tc>
        <w:tc>
          <w:tcPr>
            <w:tcW w:w="2075" w:type="dxa"/>
            <w:vAlign w:val="center"/>
          </w:tcPr>
          <w:p w14:paraId="0E3D2998" w14:textId="77777777" w:rsidR="00543148" w:rsidRPr="00FE5EFA" w:rsidRDefault="00543148" w:rsidP="00A02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EFA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02D58" w:rsidRPr="00FE5EFA" w14:paraId="0BB9D859" w14:textId="77777777" w:rsidTr="00F93201">
        <w:tc>
          <w:tcPr>
            <w:tcW w:w="1803" w:type="dxa"/>
            <w:vAlign w:val="center"/>
          </w:tcPr>
          <w:p w14:paraId="278A4564" w14:textId="7BC11647" w:rsidR="00A02D58" w:rsidRDefault="00A02D58" w:rsidP="00A02D58">
            <w:pPr>
              <w:jc w:val="center"/>
              <w:rPr>
                <w:rStyle w:val="PogrubienieTeksttreci212pt"/>
                <w:rFonts w:ascii="Times New Roman" w:hAnsi="Times New Roman" w:cs="Times New Roman"/>
              </w:rPr>
            </w:pPr>
            <w:r w:rsidRPr="00ED408B">
              <w:rPr>
                <w:rFonts w:ascii="Times New Roman" w:hAnsi="Times New Roman"/>
                <w:bCs/>
                <w:color w:val="000000"/>
              </w:rPr>
              <w:t>Koprocesor arytmetyczny FPU</w:t>
            </w:r>
          </w:p>
        </w:tc>
        <w:tc>
          <w:tcPr>
            <w:tcW w:w="5182" w:type="dxa"/>
            <w:vAlign w:val="bottom"/>
          </w:tcPr>
          <w:p w14:paraId="7E94D16F" w14:textId="4D63D9A5" w:rsidR="00A02D58" w:rsidRPr="00463865" w:rsidRDefault="00A02D58" w:rsidP="00A02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075" w:type="dxa"/>
          </w:tcPr>
          <w:p w14:paraId="2E3393CD" w14:textId="0B74E2F0" w:rsidR="00A02D58" w:rsidRPr="00FE5EFA" w:rsidRDefault="00A02D58" w:rsidP="00A02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C00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02D58" w:rsidRPr="00FE5EFA" w14:paraId="153AED74" w14:textId="77777777" w:rsidTr="00F93201">
        <w:tc>
          <w:tcPr>
            <w:tcW w:w="1803" w:type="dxa"/>
            <w:vAlign w:val="center"/>
          </w:tcPr>
          <w:p w14:paraId="5A06740E" w14:textId="4CA88743" w:rsidR="00A02D58" w:rsidRPr="00ED408B" w:rsidRDefault="00A02D58" w:rsidP="00A02D5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D408B">
              <w:rPr>
                <w:rFonts w:ascii="Times New Roman" w:hAnsi="Times New Roman"/>
                <w:bCs/>
                <w:color w:val="000000"/>
              </w:rPr>
              <w:t>Mechanizm szyfrowania</w:t>
            </w:r>
          </w:p>
        </w:tc>
        <w:tc>
          <w:tcPr>
            <w:tcW w:w="5182" w:type="dxa"/>
            <w:vAlign w:val="bottom"/>
          </w:tcPr>
          <w:p w14:paraId="449F2BD4" w14:textId="1AE4279D" w:rsidR="00A02D58" w:rsidRDefault="00A02D58" w:rsidP="00A02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>Nie gorszy niż AES-NI</w:t>
            </w:r>
          </w:p>
        </w:tc>
        <w:tc>
          <w:tcPr>
            <w:tcW w:w="2075" w:type="dxa"/>
          </w:tcPr>
          <w:p w14:paraId="29614FB0" w14:textId="1E32B827" w:rsidR="00A02D58" w:rsidRPr="00FE5EFA" w:rsidRDefault="00A02D58" w:rsidP="00A02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C00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02D58" w:rsidRPr="00FE5EFA" w14:paraId="43447089" w14:textId="77777777" w:rsidTr="00F93201">
        <w:tc>
          <w:tcPr>
            <w:tcW w:w="1803" w:type="dxa"/>
            <w:vAlign w:val="center"/>
          </w:tcPr>
          <w:p w14:paraId="61827502" w14:textId="252704D5" w:rsidR="00A02D58" w:rsidRPr="00463865" w:rsidRDefault="00A02D58" w:rsidP="00A02D5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463865">
              <w:rPr>
                <w:rFonts w:ascii="Times New Roman" w:hAnsi="Times New Roman"/>
                <w:bCs/>
                <w:color w:val="000000"/>
              </w:rPr>
              <w:t xml:space="preserve">Pamięć </w:t>
            </w:r>
            <w:proofErr w:type="spellStart"/>
            <w:r w:rsidRPr="00463865">
              <w:rPr>
                <w:rFonts w:ascii="Times New Roman" w:hAnsi="Times New Roman"/>
                <w:bCs/>
                <w:color w:val="000000"/>
              </w:rPr>
              <w:t>flash</w:t>
            </w:r>
            <w:proofErr w:type="spellEnd"/>
          </w:p>
        </w:tc>
        <w:tc>
          <w:tcPr>
            <w:tcW w:w="5182" w:type="dxa"/>
            <w:vAlign w:val="bottom"/>
          </w:tcPr>
          <w:p w14:paraId="64CFA910" w14:textId="7A423B23" w:rsidR="00A02D58" w:rsidRPr="00463865" w:rsidRDefault="00A02D58" w:rsidP="00A02D58">
            <w:pPr>
              <w:rPr>
                <w:rFonts w:ascii="Times New Roman" w:hAnsi="Times New Roman"/>
                <w:bCs/>
                <w:color w:val="000000"/>
              </w:rPr>
            </w:pPr>
            <w:r w:rsidRPr="00463865">
              <w:rPr>
                <w:rFonts w:ascii="Times New Roman" w:hAnsi="Times New Roman"/>
                <w:bCs/>
                <w:color w:val="000000"/>
              </w:rPr>
              <w:t>5GB (ochrona systemu operacyjnego przed podwójnych rozruchem)</w:t>
            </w:r>
          </w:p>
        </w:tc>
        <w:tc>
          <w:tcPr>
            <w:tcW w:w="2075" w:type="dxa"/>
          </w:tcPr>
          <w:p w14:paraId="0D95B4C4" w14:textId="00259110" w:rsidR="00A02D58" w:rsidRPr="00FE5EFA" w:rsidRDefault="00A02D58" w:rsidP="00A02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C00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02D58" w:rsidRPr="00FE5EFA" w14:paraId="75433228" w14:textId="77777777" w:rsidTr="00F93201">
        <w:tc>
          <w:tcPr>
            <w:tcW w:w="1803" w:type="dxa"/>
            <w:vAlign w:val="center"/>
          </w:tcPr>
          <w:p w14:paraId="58EC9C97" w14:textId="50D582F0" w:rsidR="00A02D58" w:rsidRPr="00463865" w:rsidRDefault="00A02D58" w:rsidP="00A02D5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Wnętki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dysków</w:t>
            </w:r>
          </w:p>
        </w:tc>
        <w:tc>
          <w:tcPr>
            <w:tcW w:w="5182" w:type="dxa"/>
            <w:vAlign w:val="bottom"/>
          </w:tcPr>
          <w:p w14:paraId="08403CF4" w14:textId="4EA55BDE" w:rsidR="00A02D58" w:rsidRPr="00463865" w:rsidRDefault="00A02D58" w:rsidP="00A02D58">
            <w:pPr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Minimum 16 dysków 2,5 – calowe</w:t>
            </w:r>
          </w:p>
        </w:tc>
        <w:tc>
          <w:tcPr>
            <w:tcW w:w="2075" w:type="dxa"/>
          </w:tcPr>
          <w:p w14:paraId="236F05EE" w14:textId="3C3AC4DD" w:rsidR="00A02D58" w:rsidRPr="00FE5EFA" w:rsidRDefault="00A02D58" w:rsidP="00A02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C00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02D58" w:rsidRPr="00FE5EFA" w14:paraId="0D63A0CB" w14:textId="77777777" w:rsidTr="00F93201">
        <w:tc>
          <w:tcPr>
            <w:tcW w:w="1803" w:type="dxa"/>
            <w:vAlign w:val="center"/>
          </w:tcPr>
          <w:p w14:paraId="0FE15C6A" w14:textId="3A86E62B" w:rsidR="00A02D58" w:rsidRDefault="00A02D58" w:rsidP="00A02D5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Kontroler</w:t>
            </w:r>
          </w:p>
        </w:tc>
        <w:tc>
          <w:tcPr>
            <w:tcW w:w="5182" w:type="dxa"/>
            <w:vAlign w:val="bottom"/>
          </w:tcPr>
          <w:p w14:paraId="53A2F64B" w14:textId="29F2E3C9" w:rsidR="00A02D58" w:rsidRDefault="00A02D58" w:rsidP="00A02D58">
            <w:pPr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Podwójny 8-portowy kontroler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iSCI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25Gb/s</w:t>
            </w:r>
            <w:r w:rsidR="001F6728">
              <w:rPr>
                <w:rFonts w:ascii="Times New Roman" w:hAnsi="Times New Roman"/>
                <w:bCs/>
                <w:color w:val="000000"/>
              </w:rPr>
              <w:t xml:space="preserve"> +32 GB Cache</w:t>
            </w:r>
          </w:p>
        </w:tc>
        <w:tc>
          <w:tcPr>
            <w:tcW w:w="2075" w:type="dxa"/>
          </w:tcPr>
          <w:p w14:paraId="2DCF8665" w14:textId="359F3904" w:rsidR="00A02D58" w:rsidRPr="00FE5EFA" w:rsidRDefault="00A02D58" w:rsidP="00A02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C00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02D58" w:rsidRPr="00FE5EFA" w14:paraId="6B6A1BFC" w14:textId="77777777" w:rsidTr="00F93201">
        <w:tc>
          <w:tcPr>
            <w:tcW w:w="1803" w:type="dxa"/>
            <w:vAlign w:val="center"/>
          </w:tcPr>
          <w:p w14:paraId="0B4E5F61" w14:textId="33925B09" w:rsidR="00A02D58" w:rsidRDefault="00A02D58" w:rsidP="00A02D5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Dołączone dyski</w:t>
            </w:r>
          </w:p>
        </w:tc>
        <w:tc>
          <w:tcPr>
            <w:tcW w:w="5182" w:type="dxa"/>
            <w:vAlign w:val="bottom"/>
          </w:tcPr>
          <w:p w14:paraId="191964ED" w14:textId="77777777" w:rsidR="00A02D58" w:rsidRDefault="00A02D58" w:rsidP="00A02D58">
            <w:pPr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12 szt. dysków: 2,4 TB SAS, 12Gb/s, 10k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obr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./min. 2,5” hot-plug, </w:t>
            </w:r>
          </w:p>
          <w:p w14:paraId="58ADB107" w14:textId="67D4D8ED" w:rsidR="00A02D58" w:rsidRDefault="00A02D58" w:rsidP="00A02D58">
            <w:pPr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 dyski SSD SAS 24Gbps, 2,5” Hot-Plug</w:t>
            </w:r>
          </w:p>
        </w:tc>
        <w:tc>
          <w:tcPr>
            <w:tcW w:w="2075" w:type="dxa"/>
          </w:tcPr>
          <w:p w14:paraId="1A6D3A81" w14:textId="385B1171" w:rsidR="00A02D58" w:rsidRPr="00FE5EFA" w:rsidRDefault="00A02D58" w:rsidP="00A02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C00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02D58" w:rsidRPr="00FE5EFA" w14:paraId="11A9781E" w14:textId="77777777" w:rsidTr="00F93201">
        <w:tc>
          <w:tcPr>
            <w:tcW w:w="1803" w:type="dxa"/>
            <w:vAlign w:val="center"/>
          </w:tcPr>
          <w:p w14:paraId="1ECAD687" w14:textId="0F832CCF" w:rsidR="00A02D58" w:rsidRPr="00780C7A" w:rsidRDefault="00A02D58" w:rsidP="00A02D5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780C7A">
              <w:rPr>
                <w:rFonts w:ascii="Times New Roman" w:hAnsi="Times New Roman"/>
                <w:bCs/>
                <w:color w:val="000000"/>
              </w:rPr>
              <w:t>Porty sieciowe</w:t>
            </w:r>
          </w:p>
        </w:tc>
        <w:tc>
          <w:tcPr>
            <w:tcW w:w="5182" w:type="dxa"/>
            <w:vAlign w:val="bottom"/>
          </w:tcPr>
          <w:p w14:paraId="51283E37" w14:textId="77777777" w:rsidR="00E72051" w:rsidRPr="00780C7A" w:rsidRDefault="00E72051" w:rsidP="00E72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C7A">
              <w:rPr>
                <w:rFonts w:ascii="Times New Roman" w:hAnsi="Times New Roman" w:cs="Times New Roman"/>
                <w:sz w:val="24"/>
                <w:szCs w:val="24"/>
              </w:rPr>
              <w:t>Minimum  6 kart sieciowych typu Gigabit Ethernet Base-T.</w:t>
            </w:r>
          </w:p>
          <w:p w14:paraId="0FE7B4FA" w14:textId="77777777" w:rsidR="00E72051" w:rsidRPr="00780C7A" w:rsidRDefault="00E72051" w:rsidP="00E72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94AE04" w14:textId="47168B00" w:rsidR="00A02D58" w:rsidRPr="00780C7A" w:rsidRDefault="00E72051" w:rsidP="00E72051">
            <w:pPr>
              <w:rPr>
                <w:rFonts w:ascii="Times New Roman" w:hAnsi="Times New Roman"/>
                <w:bCs/>
                <w:color w:val="000000"/>
              </w:rPr>
            </w:pPr>
            <w:r w:rsidRPr="00780C7A">
              <w:rPr>
                <w:rFonts w:ascii="Times New Roman" w:hAnsi="Times New Roman" w:cs="Times New Roman"/>
                <w:sz w:val="24"/>
                <w:szCs w:val="24"/>
              </w:rPr>
              <w:t xml:space="preserve">Karta dwuportowa PCI-e 10/25GbE SFP28 </w:t>
            </w:r>
            <w:proofErr w:type="spellStart"/>
            <w:r w:rsidRPr="00780C7A">
              <w:rPr>
                <w:rFonts w:ascii="Times New Roman" w:hAnsi="Times New Roman" w:cs="Times New Roman"/>
                <w:sz w:val="24"/>
                <w:szCs w:val="24"/>
              </w:rPr>
              <w:t>niskoprofilowa</w:t>
            </w:r>
            <w:proofErr w:type="spellEnd"/>
            <w:r w:rsidRPr="00780C7A">
              <w:rPr>
                <w:rFonts w:ascii="Times New Roman" w:hAnsi="Times New Roman" w:cs="Times New Roman"/>
                <w:sz w:val="24"/>
                <w:szCs w:val="24"/>
              </w:rPr>
              <w:t xml:space="preserve"> – 1 szt. + kable podłączeniowe min. 2 m</w:t>
            </w:r>
          </w:p>
        </w:tc>
        <w:tc>
          <w:tcPr>
            <w:tcW w:w="2075" w:type="dxa"/>
          </w:tcPr>
          <w:p w14:paraId="70E4B966" w14:textId="18B8DE5D" w:rsidR="00A02D58" w:rsidRPr="00FE5EFA" w:rsidRDefault="00A02D58" w:rsidP="00A02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C7A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02D58" w:rsidRPr="00FE5EFA" w14:paraId="375A6ADC" w14:textId="77777777" w:rsidTr="00F93201">
        <w:tc>
          <w:tcPr>
            <w:tcW w:w="1803" w:type="dxa"/>
            <w:vAlign w:val="center"/>
          </w:tcPr>
          <w:p w14:paraId="19EDA700" w14:textId="1349E67A" w:rsidR="00A02D58" w:rsidRDefault="00A02D58" w:rsidP="00A02D5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Zasilacz</w:t>
            </w:r>
          </w:p>
        </w:tc>
        <w:tc>
          <w:tcPr>
            <w:tcW w:w="5182" w:type="dxa"/>
            <w:vAlign w:val="bottom"/>
          </w:tcPr>
          <w:p w14:paraId="4D2C7029" w14:textId="2751F42B" w:rsidR="00A02D58" w:rsidRDefault="00A02D58" w:rsidP="00A02D58">
            <w:pPr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 redundantne min. 580W</w:t>
            </w:r>
            <w:r w:rsidR="005E197A">
              <w:rPr>
                <w:rFonts w:ascii="Times New Roman" w:hAnsi="Times New Roman"/>
                <w:bCs/>
                <w:color w:val="000000"/>
              </w:rPr>
              <w:t>, hot-plug</w:t>
            </w:r>
          </w:p>
        </w:tc>
        <w:tc>
          <w:tcPr>
            <w:tcW w:w="2075" w:type="dxa"/>
          </w:tcPr>
          <w:p w14:paraId="3CD7A179" w14:textId="0737661D" w:rsidR="00A02D58" w:rsidRPr="00FE5EFA" w:rsidRDefault="00A02D58" w:rsidP="00A02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C00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02D58" w:rsidRPr="00FE5EFA" w14:paraId="2B0BAA1E" w14:textId="77777777" w:rsidTr="00F93201">
        <w:tc>
          <w:tcPr>
            <w:tcW w:w="1803" w:type="dxa"/>
            <w:vAlign w:val="center"/>
          </w:tcPr>
          <w:p w14:paraId="26417797" w14:textId="5E17E0A3" w:rsidR="00A02D58" w:rsidRDefault="00A02D58" w:rsidP="00A02D5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Minimalna liczba jednoczesnych połączeń (CIFS)</w:t>
            </w:r>
          </w:p>
        </w:tc>
        <w:tc>
          <w:tcPr>
            <w:tcW w:w="5182" w:type="dxa"/>
            <w:vAlign w:val="bottom"/>
          </w:tcPr>
          <w:p w14:paraId="3895B2A0" w14:textId="22EFBADF" w:rsidR="00A02D58" w:rsidRDefault="00A02D58" w:rsidP="00A02D58">
            <w:pPr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Nie mniej niż 9999</w:t>
            </w:r>
          </w:p>
        </w:tc>
        <w:tc>
          <w:tcPr>
            <w:tcW w:w="2075" w:type="dxa"/>
          </w:tcPr>
          <w:p w14:paraId="61F264A3" w14:textId="73550F38" w:rsidR="00A02D58" w:rsidRPr="00FE5EFA" w:rsidRDefault="00A02D58" w:rsidP="00A02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C00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02D58" w:rsidRPr="00FE5EFA" w14:paraId="3EABDB40" w14:textId="77777777" w:rsidTr="00F93201">
        <w:tc>
          <w:tcPr>
            <w:tcW w:w="1803" w:type="dxa"/>
            <w:vAlign w:val="center"/>
          </w:tcPr>
          <w:p w14:paraId="2D971EF7" w14:textId="2491C672" w:rsidR="00A02D58" w:rsidRDefault="00A02D58" w:rsidP="00A02D5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Typ RAID</w:t>
            </w:r>
          </w:p>
        </w:tc>
        <w:tc>
          <w:tcPr>
            <w:tcW w:w="5182" w:type="dxa"/>
            <w:vAlign w:val="bottom"/>
          </w:tcPr>
          <w:p w14:paraId="5073D34D" w14:textId="77777777" w:rsidR="00A02D58" w:rsidRPr="006F231C" w:rsidRDefault="00A02D58" w:rsidP="00A02D58">
            <w:pPr>
              <w:rPr>
                <w:rFonts w:ascii="Times New Roman" w:hAnsi="Times New Roman"/>
                <w:bCs/>
                <w:color w:val="000000"/>
              </w:rPr>
            </w:pPr>
            <w:r w:rsidRPr="006F231C">
              <w:rPr>
                <w:rFonts w:ascii="Times New Roman" w:hAnsi="Times New Roman"/>
                <w:bCs/>
                <w:color w:val="000000"/>
              </w:rPr>
              <w:t xml:space="preserve">RAID 1, </w:t>
            </w:r>
          </w:p>
          <w:p w14:paraId="067E17B4" w14:textId="77777777" w:rsidR="00A02D58" w:rsidRPr="006F231C" w:rsidRDefault="00A02D58" w:rsidP="00A02D58">
            <w:pPr>
              <w:rPr>
                <w:rFonts w:ascii="Times New Roman" w:hAnsi="Times New Roman"/>
                <w:bCs/>
                <w:color w:val="000000"/>
              </w:rPr>
            </w:pPr>
            <w:r w:rsidRPr="006F231C">
              <w:rPr>
                <w:rFonts w:ascii="Times New Roman" w:hAnsi="Times New Roman"/>
                <w:bCs/>
                <w:color w:val="000000"/>
              </w:rPr>
              <w:t xml:space="preserve">RAID 5, </w:t>
            </w:r>
          </w:p>
          <w:p w14:paraId="2E6008FE" w14:textId="77777777" w:rsidR="00A02D58" w:rsidRPr="006F231C" w:rsidRDefault="00A02D58" w:rsidP="00A02D58">
            <w:pPr>
              <w:rPr>
                <w:rFonts w:ascii="Times New Roman" w:hAnsi="Times New Roman"/>
                <w:bCs/>
                <w:color w:val="000000"/>
              </w:rPr>
            </w:pPr>
            <w:r w:rsidRPr="006F231C">
              <w:rPr>
                <w:rFonts w:ascii="Times New Roman" w:hAnsi="Times New Roman"/>
                <w:bCs/>
                <w:color w:val="000000"/>
              </w:rPr>
              <w:t xml:space="preserve">RAID 6, </w:t>
            </w:r>
          </w:p>
          <w:p w14:paraId="3545BF62" w14:textId="77777777" w:rsidR="00A02D58" w:rsidRPr="006F231C" w:rsidRDefault="00A02D58" w:rsidP="00A02D58">
            <w:pPr>
              <w:rPr>
                <w:rFonts w:ascii="Times New Roman" w:hAnsi="Times New Roman"/>
                <w:bCs/>
                <w:color w:val="000000"/>
              </w:rPr>
            </w:pPr>
            <w:r w:rsidRPr="006F231C">
              <w:rPr>
                <w:rFonts w:ascii="Times New Roman" w:hAnsi="Times New Roman"/>
                <w:bCs/>
                <w:color w:val="000000"/>
              </w:rPr>
              <w:t xml:space="preserve">RAID 10, </w:t>
            </w:r>
          </w:p>
          <w:p w14:paraId="198BB3FD" w14:textId="69E30ACE" w:rsidR="00A02D58" w:rsidRDefault="00261399" w:rsidP="00A02D58">
            <w:pPr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ADAPT</w:t>
            </w:r>
          </w:p>
        </w:tc>
        <w:tc>
          <w:tcPr>
            <w:tcW w:w="2075" w:type="dxa"/>
          </w:tcPr>
          <w:p w14:paraId="1F84A49D" w14:textId="2135C963" w:rsidR="00A02D58" w:rsidRPr="00FE5EFA" w:rsidRDefault="00A02D58" w:rsidP="00A02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C00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02D58" w:rsidRPr="00FE5EFA" w14:paraId="450DB1C8" w14:textId="77777777" w:rsidTr="00F93201">
        <w:tc>
          <w:tcPr>
            <w:tcW w:w="1803" w:type="dxa"/>
            <w:vAlign w:val="center"/>
          </w:tcPr>
          <w:p w14:paraId="4088B2E0" w14:textId="39F88834" w:rsidR="00A02D58" w:rsidRDefault="00A02D58" w:rsidP="00A02D5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>Szyny do mocowania</w:t>
            </w:r>
          </w:p>
        </w:tc>
        <w:tc>
          <w:tcPr>
            <w:tcW w:w="5182" w:type="dxa"/>
            <w:vAlign w:val="bottom"/>
          </w:tcPr>
          <w:p w14:paraId="57431C42" w14:textId="1453F546" w:rsidR="00A02D58" w:rsidRPr="006F231C" w:rsidRDefault="00A02D58" w:rsidP="00A02D58">
            <w:pPr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Szyny do mocowania 2U w szafie serwerowej </w:t>
            </w:r>
          </w:p>
        </w:tc>
        <w:tc>
          <w:tcPr>
            <w:tcW w:w="2075" w:type="dxa"/>
          </w:tcPr>
          <w:p w14:paraId="449FE47F" w14:textId="277BA020" w:rsidR="00A02D58" w:rsidRPr="00FE5EFA" w:rsidRDefault="00A02D58" w:rsidP="00A02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C00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02D58" w:rsidRPr="00FE5EFA" w14:paraId="2196DFE0" w14:textId="77777777" w:rsidTr="00F93201">
        <w:tc>
          <w:tcPr>
            <w:tcW w:w="1803" w:type="dxa"/>
            <w:vAlign w:val="center"/>
          </w:tcPr>
          <w:p w14:paraId="2D297677" w14:textId="39A60039" w:rsidR="00A02D58" w:rsidRDefault="00A02D58" w:rsidP="00A02D5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F231C">
              <w:rPr>
                <w:rFonts w:ascii="Times New Roman" w:hAnsi="Times New Roman"/>
                <w:bCs/>
                <w:color w:val="000000"/>
              </w:rPr>
              <w:t>Dołączone i w pełni funkcjonalne oprogramowanie pozwalające na:</w:t>
            </w:r>
          </w:p>
        </w:tc>
        <w:tc>
          <w:tcPr>
            <w:tcW w:w="5182" w:type="dxa"/>
            <w:vAlign w:val="bottom"/>
          </w:tcPr>
          <w:p w14:paraId="0317371E" w14:textId="2144CAE4" w:rsidR="00A02D58" w:rsidRPr="006F231C" w:rsidRDefault="00A02D58" w:rsidP="00A02D58">
            <w:pPr>
              <w:pStyle w:val="Akapitzlist"/>
              <w:numPr>
                <w:ilvl w:val="0"/>
                <w:numId w:val="42"/>
              </w:numPr>
              <w:ind w:left="490" w:hanging="283"/>
              <w:rPr>
                <w:rFonts w:ascii="Times New Roman" w:hAnsi="Times New Roman"/>
                <w:bCs/>
                <w:color w:val="000000"/>
              </w:rPr>
            </w:pPr>
            <w:r w:rsidRPr="006F231C">
              <w:rPr>
                <w:rFonts w:ascii="Times New Roman" w:hAnsi="Times New Roman"/>
                <w:bCs/>
                <w:color w:val="000000"/>
              </w:rPr>
              <w:t>Pełne zarządzanie oferowanym urządzeniem</w:t>
            </w:r>
          </w:p>
          <w:p w14:paraId="2CAA1DDE" w14:textId="4ED29B32" w:rsidR="00A02D58" w:rsidRPr="006F231C" w:rsidRDefault="00A02D58" w:rsidP="00A02D58">
            <w:pPr>
              <w:pStyle w:val="Akapitzlist"/>
              <w:numPr>
                <w:ilvl w:val="0"/>
                <w:numId w:val="42"/>
              </w:numPr>
              <w:ind w:left="490" w:hanging="283"/>
              <w:rPr>
                <w:rFonts w:ascii="Times New Roman" w:hAnsi="Times New Roman"/>
                <w:bCs/>
                <w:color w:val="000000"/>
              </w:rPr>
            </w:pPr>
            <w:r w:rsidRPr="006F231C">
              <w:rPr>
                <w:rFonts w:ascii="Times New Roman" w:hAnsi="Times New Roman"/>
                <w:bCs/>
                <w:color w:val="000000"/>
              </w:rPr>
              <w:t>Synchronizację plików między NAS a powiązanymi urządzeniami, takimi jak komputery, laptopy i urządzenia mobilne.</w:t>
            </w:r>
          </w:p>
          <w:p w14:paraId="15488853" w14:textId="5C4666A7" w:rsidR="00A02D58" w:rsidRPr="006F231C" w:rsidRDefault="00A02D58" w:rsidP="00A02D58">
            <w:pPr>
              <w:pStyle w:val="Akapitzlist"/>
              <w:numPr>
                <w:ilvl w:val="0"/>
                <w:numId w:val="42"/>
              </w:numPr>
              <w:ind w:left="490" w:hanging="283"/>
              <w:rPr>
                <w:rFonts w:ascii="Times New Roman" w:hAnsi="Times New Roman"/>
                <w:bCs/>
                <w:color w:val="000000"/>
              </w:rPr>
            </w:pPr>
            <w:r w:rsidRPr="006F231C">
              <w:rPr>
                <w:rFonts w:ascii="Times New Roman" w:hAnsi="Times New Roman"/>
                <w:bCs/>
                <w:color w:val="000000"/>
              </w:rPr>
              <w:t>Uruchomienie folderu pracy grupowej</w:t>
            </w:r>
          </w:p>
          <w:p w14:paraId="1AA284E3" w14:textId="34278E6F" w:rsidR="00A02D58" w:rsidRPr="006F231C" w:rsidRDefault="00A02D58" w:rsidP="00A02D58">
            <w:pPr>
              <w:pStyle w:val="Akapitzlist"/>
              <w:numPr>
                <w:ilvl w:val="0"/>
                <w:numId w:val="42"/>
              </w:numPr>
              <w:ind w:left="490" w:hanging="283"/>
              <w:rPr>
                <w:rFonts w:ascii="Times New Roman" w:hAnsi="Times New Roman"/>
                <w:bCs/>
                <w:color w:val="000000"/>
              </w:rPr>
            </w:pPr>
            <w:r w:rsidRPr="006F231C">
              <w:rPr>
                <w:rFonts w:ascii="Times New Roman" w:hAnsi="Times New Roman"/>
                <w:bCs/>
                <w:color w:val="000000"/>
              </w:rPr>
              <w:t>Szybkie udostępnianie plików przy użyciu linków do pobierania</w:t>
            </w:r>
          </w:p>
          <w:p w14:paraId="67D0BCCC" w14:textId="1E1C6428" w:rsidR="00A02D58" w:rsidRPr="006F231C" w:rsidRDefault="00A02D58" w:rsidP="00A02D58">
            <w:pPr>
              <w:pStyle w:val="Akapitzlist"/>
              <w:numPr>
                <w:ilvl w:val="0"/>
                <w:numId w:val="42"/>
              </w:numPr>
              <w:ind w:left="490" w:hanging="283"/>
              <w:rPr>
                <w:rFonts w:ascii="Times New Roman" w:hAnsi="Times New Roman"/>
                <w:bCs/>
                <w:color w:val="000000"/>
              </w:rPr>
            </w:pPr>
            <w:r w:rsidRPr="006F231C">
              <w:rPr>
                <w:rFonts w:ascii="Times New Roman" w:hAnsi="Times New Roman"/>
                <w:bCs/>
                <w:color w:val="000000"/>
              </w:rPr>
              <w:t>Wykonywanie kopii migawkowej</w:t>
            </w:r>
          </w:p>
          <w:p w14:paraId="4DE7D120" w14:textId="5B58AABD" w:rsidR="00A02D58" w:rsidRPr="006F231C" w:rsidRDefault="00A02D58" w:rsidP="00A02D58">
            <w:pPr>
              <w:pStyle w:val="Akapitzlist"/>
              <w:numPr>
                <w:ilvl w:val="0"/>
                <w:numId w:val="42"/>
              </w:numPr>
              <w:ind w:left="490" w:hanging="283"/>
              <w:rPr>
                <w:rFonts w:ascii="Times New Roman" w:hAnsi="Times New Roman"/>
                <w:bCs/>
                <w:color w:val="000000"/>
              </w:rPr>
            </w:pPr>
            <w:proofErr w:type="spellStart"/>
            <w:r w:rsidRPr="006F231C">
              <w:rPr>
                <w:rFonts w:ascii="Times New Roman" w:hAnsi="Times New Roman"/>
                <w:bCs/>
                <w:color w:val="000000"/>
              </w:rPr>
              <w:t>Pełnotekstowy</w:t>
            </w:r>
            <w:proofErr w:type="spellEnd"/>
            <w:r w:rsidRPr="006F231C">
              <w:rPr>
                <w:rFonts w:ascii="Times New Roman" w:hAnsi="Times New Roman"/>
                <w:bCs/>
                <w:color w:val="000000"/>
              </w:rPr>
              <w:t xml:space="preserve"> system wyszukiwania, który umożliwia wyszukiwanie plików na podstawie nazwy, zawartości </w:t>
            </w:r>
          </w:p>
          <w:p w14:paraId="514E8B7F" w14:textId="77777777" w:rsidR="00A02D58" w:rsidRPr="006F231C" w:rsidRDefault="00A02D58" w:rsidP="00A02D58">
            <w:pPr>
              <w:pStyle w:val="Akapitzlist"/>
              <w:numPr>
                <w:ilvl w:val="0"/>
                <w:numId w:val="42"/>
              </w:numPr>
              <w:ind w:left="490" w:hanging="283"/>
              <w:rPr>
                <w:rFonts w:ascii="Times New Roman" w:hAnsi="Times New Roman"/>
                <w:bCs/>
                <w:color w:val="000000"/>
              </w:rPr>
            </w:pPr>
            <w:r w:rsidRPr="006F231C">
              <w:rPr>
                <w:rFonts w:ascii="Times New Roman" w:hAnsi="Times New Roman"/>
                <w:bCs/>
                <w:color w:val="000000"/>
              </w:rPr>
              <w:t>i metadanych.</w:t>
            </w:r>
          </w:p>
          <w:p w14:paraId="4D4A5CEE" w14:textId="101B0B10" w:rsidR="00A02D58" w:rsidRPr="006F231C" w:rsidRDefault="00A02D58" w:rsidP="00A02D58">
            <w:pPr>
              <w:pStyle w:val="Akapitzlist"/>
              <w:numPr>
                <w:ilvl w:val="0"/>
                <w:numId w:val="42"/>
              </w:numPr>
              <w:ind w:left="490" w:hanging="283"/>
              <w:rPr>
                <w:rFonts w:ascii="Times New Roman" w:hAnsi="Times New Roman"/>
                <w:bCs/>
                <w:color w:val="000000"/>
              </w:rPr>
            </w:pPr>
            <w:r w:rsidRPr="006F231C">
              <w:rPr>
                <w:rFonts w:ascii="Times New Roman" w:hAnsi="Times New Roman"/>
                <w:bCs/>
                <w:color w:val="000000"/>
              </w:rPr>
              <w:t>Wdrażanie i uruchamianie lekkich technologii wirtualizacji LXC oraz Docker</w:t>
            </w:r>
          </w:p>
          <w:p w14:paraId="38DBEF7A" w14:textId="6B3E7E61" w:rsidR="00A02D58" w:rsidRPr="006F231C" w:rsidRDefault="00A02D58" w:rsidP="00A02D58">
            <w:pPr>
              <w:pStyle w:val="Akapitzlist"/>
              <w:numPr>
                <w:ilvl w:val="0"/>
                <w:numId w:val="42"/>
              </w:numPr>
              <w:ind w:left="490" w:hanging="283"/>
              <w:rPr>
                <w:rFonts w:ascii="Times New Roman" w:hAnsi="Times New Roman"/>
                <w:bCs/>
                <w:color w:val="000000"/>
              </w:rPr>
            </w:pPr>
            <w:r w:rsidRPr="006F231C">
              <w:rPr>
                <w:rFonts w:ascii="Times New Roman" w:hAnsi="Times New Roman"/>
                <w:bCs/>
                <w:color w:val="000000"/>
              </w:rPr>
              <w:t>Połączenie urządzenia z usługą Active Directory:</w:t>
            </w:r>
          </w:p>
          <w:p w14:paraId="15633EC8" w14:textId="77777777" w:rsidR="00A02D58" w:rsidRDefault="00A02D58" w:rsidP="00A02D58">
            <w:pPr>
              <w:pStyle w:val="Akapitzlist"/>
              <w:numPr>
                <w:ilvl w:val="0"/>
                <w:numId w:val="42"/>
              </w:numPr>
              <w:ind w:left="490" w:hanging="283"/>
              <w:rPr>
                <w:rFonts w:ascii="Times New Roman" w:hAnsi="Times New Roman"/>
                <w:bCs/>
                <w:color w:val="000000"/>
              </w:rPr>
            </w:pPr>
            <w:r w:rsidRPr="006F231C">
              <w:rPr>
                <w:rFonts w:ascii="Times New Roman" w:hAnsi="Times New Roman"/>
                <w:bCs/>
                <w:color w:val="000000"/>
              </w:rPr>
              <w:t>Uwierzytelnianie dwuskładnikowe (2FA)</w:t>
            </w:r>
          </w:p>
          <w:p w14:paraId="2AB27E16" w14:textId="6F67DCD5" w:rsidR="00A02D58" w:rsidRPr="006F231C" w:rsidRDefault="00A02D58" w:rsidP="00A02D58">
            <w:pPr>
              <w:pStyle w:val="Akapitzlist"/>
              <w:numPr>
                <w:ilvl w:val="0"/>
                <w:numId w:val="42"/>
              </w:numPr>
              <w:ind w:left="490" w:hanging="283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Obsługiwane systemy min. Windows Serwer 2019 i Windows Serwer 2022</w:t>
            </w:r>
          </w:p>
        </w:tc>
        <w:tc>
          <w:tcPr>
            <w:tcW w:w="2075" w:type="dxa"/>
          </w:tcPr>
          <w:p w14:paraId="1C9BD714" w14:textId="4CBAB834" w:rsidR="00A02D58" w:rsidRPr="00FE5EFA" w:rsidRDefault="00A02D58" w:rsidP="00A02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C00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02D58" w:rsidRPr="00FE5EFA" w14:paraId="54166A0F" w14:textId="77777777" w:rsidTr="00F93201">
        <w:tc>
          <w:tcPr>
            <w:tcW w:w="1803" w:type="dxa"/>
            <w:vAlign w:val="center"/>
          </w:tcPr>
          <w:p w14:paraId="51D2795C" w14:textId="7A4C8EA4" w:rsidR="00A02D58" w:rsidRPr="006F231C" w:rsidRDefault="00A02D58" w:rsidP="00A02D5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Akcesoria w zestawie</w:t>
            </w:r>
          </w:p>
        </w:tc>
        <w:tc>
          <w:tcPr>
            <w:tcW w:w="5182" w:type="dxa"/>
            <w:vAlign w:val="bottom"/>
          </w:tcPr>
          <w:p w14:paraId="12869E09" w14:textId="11DEA2D7" w:rsidR="00A02D58" w:rsidRPr="006F231C" w:rsidRDefault="00A02D58" w:rsidP="00A02D58">
            <w:pPr>
              <w:pStyle w:val="Akapitzlist"/>
              <w:numPr>
                <w:ilvl w:val="0"/>
                <w:numId w:val="42"/>
              </w:numPr>
              <w:ind w:left="490" w:hanging="283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Przewód zasilający C13 do C14 min. 10A o długości min. 2 m. – 2 szt.</w:t>
            </w:r>
          </w:p>
        </w:tc>
        <w:tc>
          <w:tcPr>
            <w:tcW w:w="2075" w:type="dxa"/>
          </w:tcPr>
          <w:p w14:paraId="51696A0E" w14:textId="32396ECB" w:rsidR="00A02D58" w:rsidRPr="00FE5EFA" w:rsidRDefault="00A02D58" w:rsidP="00A02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C00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787597" w:rsidRPr="00787597" w14:paraId="67F9B747" w14:textId="77777777" w:rsidTr="00232F49">
        <w:trPr>
          <w:trHeight w:val="1713"/>
        </w:trPr>
        <w:tc>
          <w:tcPr>
            <w:tcW w:w="1803" w:type="dxa"/>
            <w:vAlign w:val="center"/>
          </w:tcPr>
          <w:p w14:paraId="6261938F" w14:textId="77777777" w:rsidR="00787597" w:rsidRPr="00787597" w:rsidRDefault="00787597" w:rsidP="00F30705">
            <w:pPr>
              <w:jc w:val="center"/>
              <w:rPr>
                <w:rFonts w:ascii="Times New Roman" w:hAnsi="Times New Roman"/>
                <w:color w:val="000000"/>
              </w:rPr>
            </w:pPr>
            <w:r w:rsidRPr="00787597">
              <w:rPr>
                <w:rStyle w:val="PogrubienieTeksttreci212pt"/>
                <w:rFonts w:ascii="Times New Roman" w:hAnsi="Times New Roman" w:cs="Times New Roman"/>
                <w:b w:val="0"/>
                <w:bCs w:val="0"/>
              </w:rPr>
              <w:t>Wdrożenie w terenie</w:t>
            </w:r>
          </w:p>
        </w:tc>
        <w:tc>
          <w:tcPr>
            <w:tcW w:w="5182" w:type="dxa"/>
            <w:vAlign w:val="bottom"/>
          </w:tcPr>
          <w:p w14:paraId="047162BE" w14:textId="105D2ADC" w:rsidR="00787597" w:rsidRPr="00787597" w:rsidRDefault="00787597" w:rsidP="00787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597">
              <w:rPr>
                <w:rFonts w:ascii="Times New Roman" w:hAnsi="Times New Roman" w:cs="Times New Roman"/>
                <w:sz w:val="24"/>
                <w:szCs w:val="24"/>
              </w:rPr>
              <w:t xml:space="preserve">Zakres: Instalacja </w:t>
            </w:r>
            <w:r w:rsidR="002A0EBB">
              <w:rPr>
                <w:rFonts w:ascii="Times New Roman" w:hAnsi="Times New Roman" w:cs="Times New Roman"/>
                <w:sz w:val="24"/>
                <w:szCs w:val="24"/>
              </w:rPr>
              <w:t xml:space="preserve">oprogramowania wewnętrznego kontrolera, pamięci masowej, pamięci USB </w:t>
            </w:r>
            <w:r w:rsidRPr="00787597">
              <w:rPr>
                <w:rFonts w:ascii="Times New Roman" w:hAnsi="Times New Roman" w:cs="Times New Roman"/>
                <w:sz w:val="24"/>
                <w:szCs w:val="24"/>
              </w:rPr>
              <w:t xml:space="preserve">i konfiguracja narzędzi </w:t>
            </w:r>
            <w:r w:rsidR="002A0EBB">
              <w:rPr>
                <w:rFonts w:ascii="Times New Roman" w:hAnsi="Times New Roman" w:cs="Times New Roman"/>
                <w:sz w:val="24"/>
                <w:szCs w:val="24"/>
              </w:rPr>
              <w:t xml:space="preserve">dostarczonych przez </w:t>
            </w:r>
            <w:r w:rsidR="00A54CFF">
              <w:rPr>
                <w:rFonts w:ascii="Times New Roman" w:hAnsi="Times New Roman" w:cs="Times New Roman"/>
                <w:sz w:val="24"/>
                <w:szCs w:val="24"/>
              </w:rPr>
              <w:t>producenta do</w:t>
            </w:r>
            <w:r w:rsidRPr="00787597">
              <w:rPr>
                <w:rFonts w:ascii="Times New Roman" w:hAnsi="Times New Roman" w:cs="Times New Roman"/>
                <w:sz w:val="24"/>
                <w:szCs w:val="24"/>
              </w:rPr>
              <w:t xml:space="preserve"> macierzy </w:t>
            </w:r>
            <w:r w:rsidR="002A0EBB">
              <w:rPr>
                <w:rFonts w:ascii="Times New Roman" w:hAnsi="Times New Roman" w:cs="Times New Roman"/>
                <w:sz w:val="24"/>
                <w:szCs w:val="24"/>
              </w:rPr>
              <w:t xml:space="preserve">(monitorowanie stanu, i wydajności, zdarzeń i alertów) </w:t>
            </w:r>
            <w:r w:rsidRPr="00787597">
              <w:rPr>
                <w:rFonts w:ascii="Times New Roman" w:hAnsi="Times New Roman" w:cs="Times New Roman"/>
                <w:sz w:val="24"/>
                <w:szCs w:val="24"/>
              </w:rPr>
              <w:t xml:space="preserve">u Zamawiającego lub zdalnie za pośrednictwem bramy </w:t>
            </w:r>
            <w:proofErr w:type="spellStart"/>
            <w:r w:rsidRPr="00787597">
              <w:rPr>
                <w:rFonts w:ascii="Times New Roman" w:hAnsi="Times New Roman" w:cs="Times New Roman"/>
                <w:sz w:val="24"/>
                <w:szCs w:val="24"/>
              </w:rPr>
              <w:t>supportowej</w:t>
            </w:r>
            <w:proofErr w:type="spellEnd"/>
            <w:r w:rsidRPr="00787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5" w:type="dxa"/>
            <w:vAlign w:val="center"/>
          </w:tcPr>
          <w:p w14:paraId="0CE5D3C4" w14:textId="77777777" w:rsidR="00787597" w:rsidRPr="00787597" w:rsidRDefault="00787597" w:rsidP="00F3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97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A02D58" w:rsidRPr="00FE5EFA" w14:paraId="32371D68" w14:textId="77777777" w:rsidTr="00F93201">
        <w:tc>
          <w:tcPr>
            <w:tcW w:w="1803" w:type="dxa"/>
            <w:vAlign w:val="center"/>
          </w:tcPr>
          <w:p w14:paraId="6D50BC86" w14:textId="6AE461A6" w:rsidR="00A02D58" w:rsidRPr="006F231C" w:rsidRDefault="00A02D58" w:rsidP="00A02D5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Gwarancja</w:t>
            </w:r>
          </w:p>
        </w:tc>
        <w:tc>
          <w:tcPr>
            <w:tcW w:w="5182" w:type="dxa"/>
            <w:vAlign w:val="bottom"/>
          </w:tcPr>
          <w:p w14:paraId="6D8B6256" w14:textId="0E9A0A33" w:rsidR="00A02D58" w:rsidRDefault="00A02D58" w:rsidP="00A02D58">
            <w:pPr>
              <w:pStyle w:val="Akapitzlist"/>
              <w:ind w:left="65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Min. </w:t>
            </w:r>
            <w:r w:rsidR="00F177CD">
              <w:rPr>
                <w:rFonts w:ascii="Times New Roman" w:hAnsi="Times New Roman"/>
                <w:bCs/>
                <w:color w:val="000000"/>
              </w:rPr>
              <w:t>36</w:t>
            </w:r>
            <w:r>
              <w:rPr>
                <w:rFonts w:ascii="Times New Roman" w:hAnsi="Times New Roman"/>
                <w:bCs/>
                <w:color w:val="000000"/>
              </w:rPr>
              <w:t xml:space="preserve"> miesięcy w wersji </w:t>
            </w:r>
            <w:proofErr w:type="spellStart"/>
            <w:r w:rsidR="00232F49" w:rsidRPr="00232F49">
              <w:rPr>
                <w:rFonts w:ascii="Times New Roman" w:hAnsi="Times New Roman"/>
                <w:bCs/>
                <w:color w:val="000000"/>
              </w:rPr>
              <w:t>ProSupport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– wczesne wykrywanie problemów, automatyczne wykrywanie problemów, monitorowanie sytuacji krytycznych, zgłaszanie awarii tel</w:t>
            </w:r>
            <w:r w:rsidR="00C0227A">
              <w:rPr>
                <w:rFonts w:ascii="Times New Roman" w:hAnsi="Times New Roman"/>
                <w:bCs/>
                <w:color w:val="000000"/>
              </w:rPr>
              <w:t xml:space="preserve">., </w:t>
            </w:r>
            <w:r>
              <w:rPr>
                <w:rFonts w:ascii="Times New Roman" w:hAnsi="Times New Roman"/>
                <w:bCs/>
                <w:color w:val="000000"/>
              </w:rPr>
              <w:t xml:space="preserve"> online 24x7, czas reakcji następnego dnia roboczego po zgłoszeniu awarii. Naprawy w siedzibie Zamawiającego. </w:t>
            </w:r>
          </w:p>
          <w:p w14:paraId="4D5D4070" w14:textId="50627E12" w:rsidR="00A02D58" w:rsidRPr="006F231C" w:rsidRDefault="00A02D58" w:rsidP="00A02D58">
            <w:pPr>
              <w:pStyle w:val="Akapitzlist"/>
              <w:ind w:left="65"/>
              <w:rPr>
                <w:rFonts w:ascii="Times New Roman" w:hAnsi="Times New Roman"/>
                <w:bCs/>
                <w:color w:val="000000"/>
              </w:rPr>
            </w:pPr>
            <w:r w:rsidRPr="00F358CC">
              <w:rPr>
                <w:rFonts w:ascii="Times New Roman" w:hAnsi="Times New Roman"/>
                <w:bCs/>
                <w:color w:val="000000"/>
              </w:rPr>
              <w:t>W przypadku wymiany dysku twardego, uszkodzone dyski muszą pozostać u Zamawiającego.</w:t>
            </w:r>
          </w:p>
        </w:tc>
        <w:tc>
          <w:tcPr>
            <w:tcW w:w="2075" w:type="dxa"/>
          </w:tcPr>
          <w:p w14:paraId="0D7DE7ED" w14:textId="605C3BA9" w:rsidR="00A02D58" w:rsidRPr="00FE5EFA" w:rsidRDefault="00A02D58" w:rsidP="00A02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C00">
              <w:rPr>
                <w:rFonts w:ascii="Times New Roman" w:hAnsi="Times New Roman" w:cs="Times New Roman"/>
                <w:sz w:val="24"/>
                <w:szCs w:val="24"/>
              </w:rPr>
              <w:t>spełnia/nie spełnia*</w:t>
            </w:r>
          </w:p>
        </w:tc>
      </w:tr>
      <w:tr w:rsidR="00DE44FE" w:rsidRPr="00FE5EFA" w14:paraId="308AEA9E" w14:textId="77777777" w:rsidTr="00F30705">
        <w:tc>
          <w:tcPr>
            <w:tcW w:w="1803" w:type="dxa"/>
            <w:vAlign w:val="center"/>
          </w:tcPr>
          <w:p w14:paraId="5B77CF5C" w14:textId="59E5BE7A" w:rsidR="00DE44FE" w:rsidRDefault="00DE44FE" w:rsidP="00DE44F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Dodatkowa gwarancja</w:t>
            </w:r>
          </w:p>
        </w:tc>
        <w:tc>
          <w:tcPr>
            <w:tcW w:w="5182" w:type="dxa"/>
            <w:vAlign w:val="bottom"/>
          </w:tcPr>
          <w:p w14:paraId="46C824F6" w14:textId="77777777" w:rsidR="00DE44FE" w:rsidRDefault="00DE44FE" w:rsidP="00DE44FE">
            <w:pPr>
              <w:pStyle w:val="Akapitzlist"/>
              <w:ind w:left="65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Na zasadach jak gwarancja powyżej </w:t>
            </w:r>
          </w:p>
          <w:p w14:paraId="1E5AEED7" w14:textId="22B275C5" w:rsidR="00DE44FE" w:rsidRDefault="00DE44FE" w:rsidP="00DE44FE">
            <w:pPr>
              <w:pStyle w:val="Akapitzlist"/>
              <w:ind w:left="65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075" w:type="dxa"/>
            <w:vAlign w:val="center"/>
          </w:tcPr>
          <w:p w14:paraId="21896F98" w14:textId="0883499A" w:rsidR="00DE44FE" w:rsidRPr="00FE5EFA" w:rsidRDefault="00DE44FE" w:rsidP="00DE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Oferowany okres dodatkowej gwarancji ……… mies. )**</w:t>
            </w:r>
          </w:p>
        </w:tc>
      </w:tr>
    </w:tbl>
    <w:p w14:paraId="4CBC8427" w14:textId="77777777" w:rsidR="00945686" w:rsidRPr="00FE5EFA" w:rsidRDefault="00945686" w:rsidP="00945686">
      <w:pPr>
        <w:pStyle w:val="Default"/>
        <w:rPr>
          <w:rFonts w:ascii="Times New Roman" w:hAnsi="Times New Roman" w:cs="Times New Roman"/>
        </w:rPr>
      </w:pPr>
      <w:r w:rsidRPr="00FE5EFA">
        <w:rPr>
          <w:rFonts w:ascii="Times New Roman" w:hAnsi="Times New Roman" w:cs="Times New Roman"/>
          <w:b/>
          <w:bCs/>
          <w:color w:val="FF0000"/>
        </w:rPr>
        <w:t xml:space="preserve">* - należy potwierdzić spełnianie wymagań (spełnia / nie spełnia – niepotrzebne skreślić) </w:t>
      </w:r>
    </w:p>
    <w:p w14:paraId="0475036E" w14:textId="7726B31E" w:rsidR="00543148" w:rsidRPr="00A74AAA" w:rsidRDefault="00945686" w:rsidP="00945686">
      <w:pPr>
        <w:pStyle w:val="NormalnyWeb"/>
        <w:spacing w:before="0" w:beforeAutospacing="0" w:after="120" w:afterAutospacing="0" w:line="259" w:lineRule="auto"/>
        <w:jc w:val="left"/>
        <w:rPr>
          <w:sz w:val="24"/>
          <w:szCs w:val="24"/>
        </w:rPr>
      </w:pPr>
      <w:r w:rsidRPr="00FE5EFA">
        <w:rPr>
          <w:b/>
          <w:bCs/>
          <w:color w:val="FF0000"/>
          <w:sz w:val="24"/>
          <w:szCs w:val="24"/>
        </w:rPr>
        <w:t>** - należy wpisać oferowany okres gwarancji</w:t>
      </w:r>
    </w:p>
    <w:sectPr w:rsidR="00543148" w:rsidRPr="00A74AAA" w:rsidSect="007221FC">
      <w:headerReference w:type="default" r:id="rId9"/>
      <w:footerReference w:type="default" r:id="rId10"/>
      <w:pgSz w:w="11906" w:h="16838"/>
      <w:pgMar w:top="1134" w:right="1134" w:bottom="1418" w:left="1418" w:header="1814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65203" w14:textId="77777777" w:rsidR="00024D6F" w:rsidRDefault="00024D6F" w:rsidP="00B446A9">
      <w:pPr>
        <w:spacing w:after="0" w:line="240" w:lineRule="auto"/>
      </w:pPr>
      <w:r>
        <w:separator/>
      </w:r>
    </w:p>
  </w:endnote>
  <w:endnote w:type="continuationSeparator" w:id="0">
    <w:p w14:paraId="2E63D75D" w14:textId="77777777" w:rsidR="00024D6F" w:rsidRDefault="00024D6F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30EBB" w14:textId="7A66A0D6" w:rsidR="004F4127" w:rsidRDefault="004F4127" w:rsidP="004F4127">
    <w:pPr>
      <w:pStyle w:val="Stopka"/>
      <w:jc w:val="center"/>
    </w:pPr>
    <w:r w:rsidRPr="004F4127">
      <w:rPr>
        <w:noProof/>
        <w:lang w:eastAsia="pl-PL"/>
      </w:rPr>
      <w:drawing>
        <wp:inline distT="0" distB="0" distL="0" distR="0" wp14:anchorId="4E351C24" wp14:editId="2CA72792">
          <wp:extent cx="5143500" cy="91585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5169" cy="9375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9ACA6" w14:textId="77777777" w:rsidR="00024D6F" w:rsidRDefault="00024D6F" w:rsidP="00B446A9">
      <w:pPr>
        <w:spacing w:after="0" w:line="240" w:lineRule="auto"/>
      </w:pPr>
      <w:r>
        <w:separator/>
      </w:r>
    </w:p>
  </w:footnote>
  <w:footnote w:type="continuationSeparator" w:id="0">
    <w:p w14:paraId="52F0A84A" w14:textId="77777777" w:rsidR="00024D6F" w:rsidRDefault="00024D6F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EE4F8" w14:textId="34D5EFD9" w:rsidR="004F4127" w:rsidRDefault="004F412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E5F3951" wp14:editId="37B38708">
          <wp:simplePos x="0" y="0"/>
          <wp:positionH relativeFrom="margin">
            <wp:posOffset>0</wp:posOffset>
          </wp:positionH>
          <wp:positionV relativeFrom="page">
            <wp:posOffset>332105</wp:posOffset>
          </wp:positionV>
          <wp:extent cx="6479540" cy="66929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7B3CDE"/>
    <w:multiLevelType w:val="hybridMultilevel"/>
    <w:tmpl w:val="64DCBD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AE6B083"/>
    <w:multiLevelType w:val="hybridMultilevel"/>
    <w:tmpl w:val="4C3F54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9180858"/>
    <w:multiLevelType w:val="hybridMultilevel"/>
    <w:tmpl w:val="71517C2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FF5566"/>
    <w:multiLevelType w:val="hybridMultilevel"/>
    <w:tmpl w:val="BF86F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31233"/>
    <w:multiLevelType w:val="hybridMultilevel"/>
    <w:tmpl w:val="117C42D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90E08CD"/>
    <w:multiLevelType w:val="hybridMultilevel"/>
    <w:tmpl w:val="C116E86E"/>
    <w:lvl w:ilvl="0" w:tplc="D1229B2E">
      <w:numFmt w:val="bullet"/>
      <w:lvlText w:val="•"/>
      <w:lvlJc w:val="left"/>
      <w:pPr>
        <w:ind w:left="157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122777"/>
    <w:multiLevelType w:val="hybridMultilevel"/>
    <w:tmpl w:val="DFB0F13A"/>
    <w:lvl w:ilvl="0" w:tplc="122ED56A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57253"/>
    <w:multiLevelType w:val="multilevel"/>
    <w:tmpl w:val="21A87E20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B0E1E82"/>
    <w:multiLevelType w:val="multilevel"/>
    <w:tmpl w:val="7E0E8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D087510"/>
    <w:multiLevelType w:val="hybridMultilevel"/>
    <w:tmpl w:val="5EFA1F4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FA3FC5"/>
    <w:multiLevelType w:val="hybridMultilevel"/>
    <w:tmpl w:val="84C4DAEA"/>
    <w:lvl w:ilvl="0" w:tplc="F9A83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E3566"/>
    <w:multiLevelType w:val="multilevel"/>
    <w:tmpl w:val="B190797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92A79FD"/>
    <w:multiLevelType w:val="multilevel"/>
    <w:tmpl w:val="4830BB82"/>
    <w:lvl w:ilvl="0">
      <w:start w:val="4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1C3B89"/>
    <w:multiLevelType w:val="hybridMultilevel"/>
    <w:tmpl w:val="6F1E6EF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C5C0617"/>
    <w:multiLevelType w:val="hybridMultilevel"/>
    <w:tmpl w:val="73702BE0"/>
    <w:lvl w:ilvl="0" w:tplc="93B2979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59534E"/>
    <w:multiLevelType w:val="hybridMultilevel"/>
    <w:tmpl w:val="2E68D0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FE15B7"/>
    <w:multiLevelType w:val="hybridMultilevel"/>
    <w:tmpl w:val="26DE912A"/>
    <w:lvl w:ilvl="0" w:tplc="F9F01CA4">
      <w:numFmt w:val="bullet"/>
      <w:lvlText w:val="•"/>
      <w:lvlJc w:val="left"/>
      <w:pPr>
        <w:ind w:left="1215" w:hanging="85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157D5B"/>
    <w:multiLevelType w:val="hybridMultilevel"/>
    <w:tmpl w:val="27B48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E6F5F"/>
    <w:multiLevelType w:val="hybridMultilevel"/>
    <w:tmpl w:val="9A4CF14C"/>
    <w:lvl w:ilvl="0" w:tplc="1EB2EF3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B41755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582E40"/>
    <w:multiLevelType w:val="multilevel"/>
    <w:tmpl w:val="FC0C0234"/>
    <w:lvl w:ilvl="0">
      <w:start w:val="10"/>
      <w:numFmt w:val="lowerRoman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4856EDE"/>
    <w:multiLevelType w:val="hybridMultilevel"/>
    <w:tmpl w:val="AEF0D18A"/>
    <w:lvl w:ilvl="0" w:tplc="D1229B2E">
      <w:numFmt w:val="bullet"/>
      <w:lvlText w:val="•"/>
      <w:lvlJc w:val="left"/>
      <w:pPr>
        <w:ind w:left="121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C5066D"/>
    <w:multiLevelType w:val="hybridMultilevel"/>
    <w:tmpl w:val="8C261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842937"/>
    <w:multiLevelType w:val="hybridMultilevel"/>
    <w:tmpl w:val="DC14A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C92302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74C2E"/>
    <w:multiLevelType w:val="hybridMultilevel"/>
    <w:tmpl w:val="80EA3854"/>
    <w:lvl w:ilvl="0" w:tplc="F9F01CA4">
      <w:numFmt w:val="bullet"/>
      <w:lvlText w:val="•"/>
      <w:lvlJc w:val="left"/>
      <w:pPr>
        <w:ind w:left="1575" w:hanging="85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BE67EEA"/>
    <w:multiLevelType w:val="hybridMultilevel"/>
    <w:tmpl w:val="38BCF5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CB57C23"/>
    <w:multiLevelType w:val="hybridMultilevel"/>
    <w:tmpl w:val="3F6C9304"/>
    <w:lvl w:ilvl="0" w:tplc="07A232E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767833"/>
    <w:multiLevelType w:val="hybridMultilevel"/>
    <w:tmpl w:val="33D49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906AF9"/>
    <w:multiLevelType w:val="multilevel"/>
    <w:tmpl w:val="C268A2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18938BF"/>
    <w:multiLevelType w:val="hybridMultilevel"/>
    <w:tmpl w:val="6F160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BD549A"/>
    <w:multiLevelType w:val="hybridMultilevel"/>
    <w:tmpl w:val="C6F05B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CF853C3"/>
    <w:multiLevelType w:val="hybridMultilevel"/>
    <w:tmpl w:val="6E041CD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5" w15:restartNumberingAfterBreak="0">
    <w:nsid w:val="624718C9"/>
    <w:multiLevelType w:val="hybridMultilevel"/>
    <w:tmpl w:val="3DEE4EA8"/>
    <w:lvl w:ilvl="0" w:tplc="F9F01CA4">
      <w:numFmt w:val="bullet"/>
      <w:lvlText w:val="•"/>
      <w:lvlJc w:val="left"/>
      <w:pPr>
        <w:ind w:left="1215" w:hanging="85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022E55"/>
    <w:multiLevelType w:val="multilevel"/>
    <w:tmpl w:val="7E0E8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5E23922"/>
    <w:multiLevelType w:val="hybridMultilevel"/>
    <w:tmpl w:val="3DC4F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300BAF"/>
    <w:multiLevelType w:val="hybridMultilevel"/>
    <w:tmpl w:val="B65A14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8581C5E"/>
    <w:multiLevelType w:val="hybridMultilevel"/>
    <w:tmpl w:val="E182CFD0"/>
    <w:lvl w:ilvl="0" w:tplc="F9F01CA4">
      <w:numFmt w:val="bullet"/>
      <w:lvlText w:val="•"/>
      <w:lvlJc w:val="left"/>
      <w:pPr>
        <w:ind w:left="1215" w:hanging="85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CD20D8"/>
    <w:multiLevelType w:val="multilevel"/>
    <w:tmpl w:val="4DEE0C8A"/>
    <w:lvl w:ilvl="0">
      <w:start w:val="5"/>
      <w:numFmt w:val="lowerRoman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16953299">
    <w:abstractNumId w:val="24"/>
  </w:num>
  <w:num w:numId="2" w16cid:durableId="1413623154">
    <w:abstractNumId w:val="24"/>
  </w:num>
  <w:num w:numId="3" w16cid:durableId="194120236">
    <w:abstractNumId w:val="30"/>
  </w:num>
  <w:num w:numId="4" w16cid:durableId="1399664964">
    <w:abstractNumId w:val="2"/>
  </w:num>
  <w:num w:numId="5" w16cid:durableId="1100249854">
    <w:abstractNumId w:val="13"/>
  </w:num>
  <w:num w:numId="6" w16cid:durableId="1302809861">
    <w:abstractNumId w:val="4"/>
  </w:num>
  <w:num w:numId="7" w16cid:durableId="1499882867">
    <w:abstractNumId w:val="0"/>
  </w:num>
  <w:num w:numId="8" w16cid:durableId="420493325">
    <w:abstractNumId w:val="1"/>
  </w:num>
  <w:num w:numId="9" w16cid:durableId="2049067313">
    <w:abstractNumId w:val="14"/>
  </w:num>
  <w:num w:numId="10" w16cid:durableId="1800034071">
    <w:abstractNumId w:val="9"/>
  </w:num>
  <w:num w:numId="11" w16cid:durableId="1781989457">
    <w:abstractNumId w:val="6"/>
  </w:num>
  <w:num w:numId="12" w16cid:durableId="135538211">
    <w:abstractNumId w:val="29"/>
  </w:num>
  <w:num w:numId="13" w16cid:durableId="380132050">
    <w:abstractNumId w:val="34"/>
  </w:num>
  <w:num w:numId="14" w16cid:durableId="551423295">
    <w:abstractNumId w:val="23"/>
  </w:num>
  <w:num w:numId="15" w16cid:durableId="638848703">
    <w:abstractNumId w:val="22"/>
  </w:num>
  <w:num w:numId="16" w16cid:durableId="1230268495">
    <w:abstractNumId w:val="21"/>
  </w:num>
  <w:num w:numId="17" w16cid:durableId="2025016994">
    <w:abstractNumId w:val="33"/>
  </w:num>
  <w:num w:numId="18" w16cid:durableId="1300845056">
    <w:abstractNumId w:val="7"/>
  </w:num>
  <w:num w:numId="19" w16cid:durableId="1904681704">
    <w:abstractNumId w:val="17"/>
  </w:num>
  <w:num w:numId="20" w16cid:durableId="1333147138">
    <w:abstractNumId w:val="38"/>
  </w:num>
  <w:num w:numId="21" w16cid:durableId="1199274977">
    <w:abstractNumId w:val="5"/>
  </w:num>
  <w:num w:numId="22" w16cid:durableId="485435324">
    <w:abstractNumId w:val="15"/>
  </w:num>
  <w:num w:numId="23" w16cid:durableId="1351906884">
    <w:abstractNumId w:val="3"/>
  </w:num>
  <w:num w:numId="24" w16cid:durableId="2070152010">
    <w:abstractNumId w:val="19"/>
  </w:num>
  <w:num w:numId="25" w16cid:durableId="1912962877">
    <w:abstractNumId w:val="27"/>
  </w:num>
  <w:num w:numId="26" w16cid:durableId="1983923269">
    <w:abstractNumId w:val="10"/>
  </w:num>
  <w:num w:numId="27" w16cid:durableId="685669477">
    <w:abstractNumId w:val="28"/>
  </w:num>
  <w:num w:numId="28" w16cid:durableId="586697698">
    <w:abstractNumId w:val="25"/>
  </w:num>
  <w:num w:numId="29" w16cid:durableId="993068146">
    <w:abstractNumId w:val="18"/>
  </w:num>
  <w:num w:numId="30" w16cid:durableId="533425287">
    <w:abstractNumId w:val="31"/>
  </w:num>
  <w:num w:numId="31" w16cid:durableId="1969898408">
    <w:abstractNumId w:val="11"/>
  </w:num>
  <w:num w:numId="32" w16cid:durableId="2081713547">
    <w:abstractNumId w:val="12"/>
  </w:num>
  <w:num w:numId="33" w16cid:durableId="934292357">
    <w:abstractNumId w:val="40"/>
  </w:num>
  <w:num w:numId="34" w16cid:durableId="880870200">
    <w:abstractNumId w:val="20"/>
  </w:num>
  <w:num w:numId="35" w16cid:durableId="726030580">
    <w:abstractNumId w:val="32"/>
  </w:num>
  <w:num w:numId="36" w16cid:durableId="1867252675">
    <w:abstractNumId w:val="8"/>
  </w:num>
  <w:num w:numId="37" w16cid:durableId="594363213">
    <w:abstractNumId w:val="36"/>
  </w:num>
  <w:num w:numId="38" w16cid:durableId="2126070023">
    <w:abstractNumId w:val="37"/>
  </w:num>
  <w:num w:numId="39" w16cid:durableId="1767531846">
    <w:abstractNumId w:val="16"/>
  </w:num>
  <w:num w:numId="40" w16cid:durableId="1951739765">
    <w:abstractNumId w:val="35"/>
  </w:num>
  <w:num w:numId="41" w16cid:durableId="1594826408">
    <w:abstractNumId w:val="26"/>
  </w:num>
  <w:num w:numId="42" w16cid:durableId="56618908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24D6F"/>
    <w:rsid w:val="00044A33"/>
    <w:rsid w:val="00055438"/>
    <w:rsid w:val="00063534"/>
    <w:rsid w:val="0008291A"/>
    <w:rsid w:val="00095B95"/>
    <w:rsid w:val="000A247F"/>
    <w:rsid w:val="000B22E7"/>
    <w:rsid w:val="000E1925"/>
    <w:rsid w:val="000E37C2"/>
    <w:rsid w:val="000F0929"/>
    <w:rsid w:val="00103815"/>
    <w:rsid w:val="00130D80"/>
    <w:rsid w:val="00143B06"/>
    <w:rsid w:val="00192C1B"/>
    <w:rsid w:val="001A5AF1"/>
    <w:rsid w:val="001E4FB4"/>
    <w:rsid w:val="001E6FDA"/>
    <w:rsid w:val="001F094F"/>
    <w:rsid w:val="001F3364"/>
    <w:rsid w:val="001F6728"/>
    <w:rsid w:val="00217BE3"/>
    <w:rsid w:val="00232F49"/>
    <w:rsid w:val="00233C1A"/>
    <w:rsid w:val="00250B0B"/>
    <w:rsid w:val="00250D97"/>
    <w:rsid w:val="00261399"/>
    <w:rsid w:val="00274BE3"/>
    <w:rsid w:val="0029221F"/>
    <w:rsid w:val="002925C2"/>
    <w:rsid w:val="002A015A"/>
    <w:rsid w:val="002A0451"/>
    <w:rsid w:val="002A0EBB"/>
    <w:rsid w:val="002A29CB"/>
    <w:rsid w:val="002C5355"/>
    <w:rsid w:val="002D246D"/>
    <w:rsid w:val="002F4772"/>
    <w:rsid w:val="00301DA7"/>
    <w:rsid w:val="00312B5A"/>
    <w:rsid w:val="00320226"/>
    <w:rsid w:val="0032031C"/>
    <w:rsid w:val="00330FBC"/>
    <w:rsid w:val="00357ABE"/>
    <w:rsid w:val="0036793B"/>
    <w:rsid w:val="00371CA2"/>
    <w:rsid w:val="00373996"/>
    <w:rsid w:val="003A004B"/>
    <w:rsid w:val="003B4BE3"/>
    <w:rsid w:val="003B7466"/>
    <w:rsid w:val="003C12F4"/>
    <w:rsid w:val="00402ED9"/>
    <w:rsid w:val="00411241"/>
    <w:rsid w:val="00414870"/>
    <w:rsid w:val="00415FCC"/>
    <w:rsid w:val="004223E9"/>
    <w:rsid w:val="00424D89"/>
    <w:rsid w:val="00425276"/>
    <w:rsid w:val="00435E6E"/>
    <w:rsid w:val="004474B9"/>
    <w:rsid w:val="004541ED"/>
    <w:rsid w:val="00463865"/>
    <w:rsid w:val="00471A5D"/>
    <w:rsid w:val="00484D42"/>
    <w:rsid w:val="00491451"/>
    <w:rsid w:val="004C3CE3"/>
    <w:rsid w:val="004F3C8A"/>
    <w:rsid w:val="004F4127"/>
    <w:rsid w:val="0050139B"/>
    <w:rsid w:val="00541E19"/>
    <w:rsid w:val="00543148"/>
    <w:rsid w:val="005473E6"/>
    <w:rsid w:val="0055532A"/>
    <w:rsid w:val="00597A11"/>
    <w:rsid w:val="005A5C87"/>
    <w:rsid w:val="005B4701"/>
    <w:rsid w:val="005D5FF2"/>
    <w:rsid w:val="005D6CCA"/>
    <w:rsid w:val="005E197A"/>
    <w:rsid w:val="005E2D59"/>
    <w:rsid w:val="005E76D0"/>
    <w:rsid w:val="005F2358"/>
    <w:rsid w:val="006048A0"/>
    <w:rsid w:val="00614557"/>
    <w:rsid w:val="00621E5A"/>
    <w:rsid w:val="00627D88"/>
    <w:rsid w:val="00640C07"/>
    <w:rsid w:val="006464D9"/>
    <w:rsid w:val="0068178F"/>
    <w:rsid w:val="00685932"/>
    <w:rsid w:val="006A1C7C"/>
    <w:rsid w:val="006A6DE7"/>
    <w:rsid w:val="006B043F"/>
    <w:rsid w:val="006B3F3A"/>
    <w:rsid w:val="006D2104"/>
    <w:rsid w:val="006E159A"/>
    <w:rsid w:val="006F0779"/>
    <w:rsid w:val="006F231C"/>
    <w:rsid w:val="00707ADE"/>
    <w:rsid w:val="007221FC"/>
    <w:rsid w:val="00732FC9"/>
    <w:rsid w:val="00742C1E"/>
    <w:rsid w:val="007447A9"/>
    <w:rsid w:val="00770BC4"/>
    <w:rsid w:val="00780C7A"/>
    <w:rsid w:val="00780F8D"/>
    <w:rsid w:val="00787597"/>
    <w:rsid w:val="00787EA6"/>
    <w:rsid w:val="007931C5"/>
    <w:rsid w:val="007B769B"/>
    <w:rsid w:val="007D5639"/>
    <w:rsid w:val="007E233F"/>
    <w:rsid w:val="00807FEF"/>
    <w:rsid w:val="008350BF"/>
    <w:rsid w:val="008610CA"/>
    <w:rsid w:val="008670E3"/>
    <w:rsid w:val="008A1DC2"/>
    <w:rsid w:val="008B232C"/>
    <w:rsid w:val="008B436B"/>
    <w:rsid w:val="008D07D6"/>
    <w:rsid w:val="008D68B4"/>
    <w:rsid w:val="00900CC6"/>
    <w:rsid w:val="009215AB"/>
    <w:rsid w:val="00943332"/>
    <w:rsid w:val="00944C7C"/>
    <w:rsid w:val="00945686"/>
    <w:rsid w:val="00955E74"/>
    <w:rsid w:val="00963460"/>
    <w:rsid w:val="00993FB6"/>
    <w:rsid w:val="009A30C1"/>
    <w:rsid w:val="009B5A1B"/>
    <w:rsid w:val="009C18CC"/>
    <w:rsid w:val="009C44E7"/>
    <w:rsid w:val="009C4C22"/>
    <w:rsid w:val="009C6867"/>
    <w:rsid w:val="009D30AD"/>
    <w:rsid w:val="009E6DAD"/>
    <w:rsid w:val="00A02D58"/>
    <w:rsid w:val="00A13919"/>
    <w:rsid w:val="00A17EB7"/>
    <w:rsid w:val="00A244C3"/>
    <w:rsid w:val="00A2508B"/>
    <w:rsid w:val="00A26735"/>
    <w:rsid w:val="00A53B59"/>
    <w:rsid w:val="00A54CFF"/>
    <w:rsid w:val="00A74AAA"/>
    <w:rsid w:val="00A91254"/>
    <w:rsid w:val="00AD1D5E"/>
    <w:rsid w:val="00AD564F"/>
    <w:rsid w:val="00AD67BE"/>
    <w:rsid w:val="00B42C39"/>
    <w:rsid w:val="00B446A9"/>
    <w:rsid w:val="00B66ADC"/>
    <w:rsid w:val="00B73319"/>
    <w:rsid w:val="00B80D4C"/>
    <w:rsid w:val="00BB43D4"/>
    <w:rsid w:val="00BC3D55"/>
    <w:rsid w:val="00BD4F6C"/>
    <w:rsid w:val="00BF33F5"/>
    <w:rsid w:val="00C0227A"/>
    <w:rsid w:val="00C03FDC"/>
    <w:rsid w:val="00C05442"/>
    <w:rsid w:val="00C34DDB"/>
    <w:rsid w:val="00C511AC"/>
    <w:rsid w:val="00C534B1"/>
    <w:rsid w:val="00CB5CC0"/>
    <w:rsid w:val="00CC3C4D"/>
    <w:rsid w:val="00CC4F00"/>
    <w:rsid w:val="00CD22CB"/>
    <w:rsid w:val="00CD3778"/>
    <w:rsid w:val="00CD5204"/>
    <w:rsid w:val="00CE5D25"/>
    <w:rsid w:val="00CF206F"/>
    <w:rsid w:val="00D03693"/>
    <w:rsid w:val="00D1051B"/>
    <w:rsid w:val="00D14B83"/>
    <w:rsid w:val="00D52E49"/>
    <w:rsid w:val="00D65EE1"/>
    <w:rsid w:val="00D70414"/>
    <w:rsid w:val="00DE44FE"/>
    <w:rsid w:val="00E01499"/>
    <w:rsid w:val="00E72051"/>
    <w:rsid w:val="00E745C4"/>
    <w:rsid w:val="00E85CB4"/>
    <w:rsid w:val="00EB3F90"/>
    <w:rsid w:val="00EC127D"/>
    <w:rsid w:val="00EC4542"/>
    <w:rsid w:val="00ED1E0E"/>
    <w:rsid w:val="00ED33B5"/>
    <w:rsid w:val="00EE329B"/>
    <w:rsid w:val="00EE6AE1"/>
    <w:rsid w:val="00EF2506"/>
    <w:rsid w:val="00EF30CD"/>
    <w:rsid w:val="00F054D5"/>
    <w:rsid w:val="00F068F9"/>
    <w:rsid w:val="00F177CD"/>
    <w:rsid w:val="00F4114A"/>
    <w:rsid w:val="00F45395"/>
    <w:rsid w:val="00F53755"/>
    <w:rsid w:val="00F63853"/>
    <w:rsid w:val="00F678FB"/>
    <w:rsid w:val="00F7528E"/>
    <w:rsid w:val="00FA730C"/>
    <w:rsid w:val="00FD4B1C"/>
    <w:rsid w:val="00FE20BA"/>
    <w:rsid w:val="00FF0AA2"/>
    <w:rsid w:val="00FF2E6B"/>
    <w:rsid w:val="00FF62A9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nhideWhenUsed/>
    <w:rsid w:val="00E745C4"/>
    <w:rPr>
      <w:color w:val="0000FF"/>
      <w:u w:val="single"/>
    </w:rPr>
  </w:style>
  <w:style w:type="paragraph" w:styleId="Akapitzlist">
    <w:name w:val="List Paragraph"/>
    <w:aliases w:val="List Paragraph,Numerowanie,Akapit z listą BS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4914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rsid w:val="008670E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 Znak,Numerowanie Znak,Akapit z listą BS Znak"/>
    <w:link w:val="Akapitzlist"/>
    <w:uiPriority w:val="34"/>
    <w:qFormat/>
    <w:locked/>
    <w:rsid w:val="008670E3"/>
    <w:rPr>
      <w:rFonts w:ascii="Calibri" w:hAnsi="Calibri" w:cs="Calibri"/>
    </w:rPr>
  </w:style>
  <w:style w:type="paragraph" w:styleId="Tytu">
    <w:name w:val="Title"/>
    <w:basedOn w:val="Normalny"/>
    <w:next w:val="Normalny"/>
    <w:link w:val="TytuZnak"/>
    <w:uiPriority w:val="10"/>
    <w:qFormat/>
    <w:rsid w:val="0005543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554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543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55438"/>
    <w:rPr>
      <w:rFonts w:eastAsiaTheme="minorEastAsia"/>
      <w:color w:val="5A5A5A" w:themeColor="text1" w:themeTint="A5"/>
      <w:spacing w:val="1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54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54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5438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4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43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6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6735"/>
    <w:rPr>
      <w:b/>
      <w:bCs/>
      <w:sz w:val="20"/>
      <w:szCs w:val="20"/>
    </w:rPr>
  </w:style>
  <w:style w:type="character" w:customStyle="1" w:styleId="Nagwek1">
    <w:name w:val="Nagłówek #1_"/>
    <w:basedOn w:val="Domylnaczcionkaakapitu"/>
    <w:link w:val="Nagwek10"/>
    <w:rsid w:val="00A74AA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Podpistabeli">
    <w:name w:val="Podpis tabeli_"/>
    <w:basedOn w:val="Domylnaczcionkaakapitu"/>
    <w:link w:val="Podpistabeli0"/>
    <w:rsid w:val="00A74AA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A74AAA"/>
    <w:pPr>
      <w:widowControl w:val="0"/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Podpistabeli0">
    <w:name w:val="Podpis tabeli"/>
    <w:basedOn w:val="Normalny"/>
    <w:link w:val="Podpistabeli"/>
    <w:rsid w:val="00A74AAA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</w:rPr>
  </w:style>
  <w:style w:type="table" w:styleId="Tabela-Siatka">
    <w:name w:val="Table Grid"/>
    <w:basedOn w:val="Standardowy"/>
    <w:uiPriority w:val="39"/>
    <w:rsid w:val="00A74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Teksttreci212pt">
    <w:name w:val="Pogrubienie;Tekst treści (2) + 12 pt"/>
    <w:basedOn w:val="Domylnaczcionkaakapitu"/>
    <w:rsid w:val="00A74AA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F2265-0B6E-4B1D-93EE-89D5DBC10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11</Pages>
  <Words>2724</Words>
  <Characters>16350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Robert Wiącek</cp:lastModifiedBy>
  <cp:revision>66</cp:revision>
  <cp:lastPrinted>2024-09-26T06:28:00Z</cp:lastPrinted>
  <dcterms:created xsi:type="dcterms:W3CDTF">2024-08-30T07:16:00Z</dcterms:created>
  <dcterms:modified xsi:type="dcterms:W3CDTF">2025-07-02T07:44:00Z</dcterms:modified>
</cp:coreProperties>
</file>